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D291" w14:textId="310A56D6" w:rsidR="00EB2B7A" w:rsidRPr="00EB2B7A" w:rsidRDefault="00EA2CCF" w:rsidP="00EB2B7A">
      <w:pPr>
        <w:jc w:val="center"/>
        <w:rPr>
          <w:rFonts w:ascii="Calibri" w:hAnsi="Calibri" w:cs="Calibri"/>
          <w:b/>
          <w:sz w:val="20"/>
          <w:szCs w:val="20"/>
          <w:lang w:val="en-US" w:bidi="ar-IQ"/>
        </w:rPr>
      </w:pPr>
      <w:bookmarkStart w:id="0" w:name="_Hlk204079769"/>
      <w:r>
        <w:rPr>
          <w:noProof/>
        </w:rPr>
        <w:drawing>
          <wp:anchor distT="0" distB="0" distL="114300" distR="114300" simplePos="0" relativeHeight="251659264" behindDoc="1" locked="0" layoutInCell="1" allowOverlap="1" wp14:anchorId="03DFE7B1" wp14:editId="072EFF71">
            <wp:simplePos x="0" y="0"/>
            <wp:positionH relativeFrom="column">
              <wp:posOffset>108585</wp:posOffset>
            </wp:positionH>
            <wp:positionV relativeFrom="paragraph">
              <wp:posOffset>158750</wp:posOffset>
            </wp:positionV>
            <wp:extent cx="962025" cy="920115"/>
            <wp:effectExtent l="0" t="0" r="0" b="0"/>
            <wp:wrapTight wrapText="bothSides">
              <wp:wrapPolygon edited="0">
                <wp:start x="0" y="0"/>
                <wp:lineTo x="0" y="21019"/>
                <wp:lineTo x="21386" y="21019"/>
                <wp:lineTo x="21386" y="0"/>
                <wp:lineTo x="0" y="0"/>
              </wp:wrapPolygon>
            </wp:wrapTight>
            <wp:docPr id="3" name="Obraz 6" descr="Opis: 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Bez tytuł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2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CDFB7" w14:textId="77777777" w:rsidR="00EB2B7A" w:rsidRPr="00EB2B7A" w:rsidRDefault="00EB2B7A" w:rsidP="00EB2B7A">
      <w:pPr>
        <w:spacing w:line="360" w:lineRule="auto"/>
        <w:jc w:val="center"/>
        <w:rPr>
          <w:rFonts w:ascii="Calibri" w:eastAsia="Batang" w:hAnsi="Calibri" w:cs="Calibri"/>
          <w:b/>
          <w:sz w:val="20"/>
          <w:szCs w:val="20"/>
          <w:lang w:val="en-US" w:bidi="ar-IQ"/>
        </w:rPr>
      </w:pPr>
      <w:r w:rsidRPr="00EB2B7A">
        <w:rPr>
          <w:rFonts w:ascii="Calibri" w:hAnsi="Calibri" w:cs="Calibri"/>
          <w:b/>
          <w:sz w:val="20"/>
          <w:szCs w:val="20"/>
          <w:lang w:val="en-US" w:bidi="ar-IQ"/>
        </w:rPr>
        <w:t xml:space="preserve">    </w:t>
      </w:r>
      <w:proofErr w:type="spellStart"/>
      <w:r w:rsidRPr="00EB2B7A">
        <w:rPr>
          <w:rFonts w:ascii="Calibri" w:eastAsia="Batang" w:hAnsi="Calibri" w:cs="Calibri"/>
          <w:b/>
          <w:sz w:val="22"/>
          <w:szCs w:val="22"/>
          <w:lang w:val="en-US" w:bidi="ar-IQ"/>
        </w:rPr>
        <w:t>Samodzielny</w:t>
      </w:r>
      <w:proofErr w:type="spellEnd"/>
      <w:r w:rsidRPr="00EB2B7A">
        <w:rPr>
          <w:rFonts w:ascii="Calibri" w:eastAsia="Batang" w:hAnsi="Calibri" w:cs="Calibri"/>
          <w:b/>
          <w:sz w:val="22"/>
          <w:szCs w:val="22"/>
          <w:lang w:val="en-US" w:bidi="ar-IQ"/>
        </w:rPr>
        <w:t xml:space="preserve"> </w:t>
      </w:r>
      <w:proofErr w:type="spellStart"/>
      <w:r w:rsidRPr="00EB2B7A">
        <w:rPr>
          <w:rFonts w:ascii="Calibri" w:eastAsia="Batang" w:hAnsi="Calibri" w:cs="Calibri"/>
          <w:b/>
          <w:sz w:val="22"/>
          <w:szCs w:val="22"/>
          <w:lang w:val="en-US" w:bidi="ar-IQ"/>
        </w:rPr>
        <w:t>Publiczny</w:t>
      </w:r>
      <w:proofErr w:type="spellEnd"/>
      <w:r w:rsidRPr="00EB2B7A">
        <w:rPr>
          <w:rFonts w:ascii="Calibri" w:eastAsia="Batang" w:hAnsi="Calibri" w:cs="Calibri"/>
          <w:b/>
          <w:sz w:val="22"/>
          <w:szCs w:val="22"/>
          <w:lang w:val="en-US" w:bidi="ar-IQ"/>
        </w:rPr>
        <w:t xml:space="preserve"> </w:t>
      </w:r>
      <w:proofErr w:type="spellStart"/>
      <w:r w:rsidRPr="00EB2B7A">
        <w:rPr>
          <w:rFonts w:ascii="Calibri" w:eastAsia="Batang" w:hAnsi="Calibri" w:cs="Calibri"/>
          <w:b/>
          <w:sz w:val="22"/>
          <w:szCs w:val="22"/>
          <w:lang w:val="en-US" w:bidi="ar-IQ"/>
        </w:rPr>
        <w:t>Zakład</w:t>
      </w:r>
      <w:proofErr w:type="spellEnd"/>
      <w:r w:rsidRPr="00EB2B7A">
        <w:rPr>
          <w:rFonts w:ascii="Calibri" w:eastAsia="Batang" w:hAnsi="Calibri" w:cs="Calibri"/>
          <w:b/>
          <w:sz w:val="22"/>
          <w:szCs w:val="22"/>
          <w:lang w:val="en-US" w:bidi="ar-IQ"/>
        </w:rPr>
        <w:t xml:space="preserve"> </w:t>
      </w:r>
      <w:proofErr w:type="spellStart"/>
      <w:r w:rsidRPr="00EB2B7A">
        <w:rPr>
          <w:rFonts w:ascii="Calibri" w:eastAsia="Batang" w:hAnsi="Calibri" w:cs="Calibri"/>
          <w:b/>
          <w:sz w:val="22"/>
          <w:szCs w:val="22"/>
          <w:lang w:val="en-US" w:bidi="ar-IQ"/>
        </w:rPr>
        <w:t>Opieki</w:t>
      </w:r>
      <w:proofErr w:type="spellEnd"/>
      <w:r w:rsidRPr="00EB2B7A">
        <w:rPr>
          <w:rFonts w:ascii="Calibri" w:eastAsia="Batang" w:hAnsi="Calibri" w:cs="Calibri"/>
          <w:b/>
          <w:sz w:val="22"/>
          <w:szCs w:val="22"/>
          <w:lang w:val="en-US" w:bidi="ar-IQ"/>
        </w:rPr>
        <w:t xml:space="preserve"> </w:t>
      </w:r>
      <w:proofErr w:type="spellStart"/>
      <w:r w:rsidRPr="00EB2B7A">
        <w:rPr>
          <w:rFonts w:ascii="Calibri" w:eastAsia="Batang" w:hAnsi="Calibri" w:cs="Calibri"/>
          <w:b/>
          <w:sz w:val="22"/>
          <w:szCs w:val="22"/>
          <w:lang w:val="en-US" w:bidi="ar-IQ"/>
        </w:rPr>
        <w:t>Zdrowotnej</w:t>
      </w:r>
      <w:proofErr w:type="spellEnd"/>
      <w:r w:rsidRPr="00EB2B7A">
        <w:rPr>
          <w:rFonts w:ascii="Calibri" w:eastAsia="Batang" w:hAnsi="Calibri" w:cs="Calibri"/>
          <w:b/>
          <w:sz w:val="22"/>
          <w:szCs w:val="22"/>
          <w:lang w:val="en-US" w:bidi="ar-IQ"/>
        </w:rPr>
        <w:t xml:space="preserve"> w </w:t>
      </w:r>
      <w:proofErr w:type="spellStart"/>
      <w:r w:rsidRPr="00EB2B7A">
        <w:rPr>
          <w:rFonts w:ascii="Calibri" w:eastAsia="Batang" w:hAnsi="Calibri" w:cs="Calibri"/>
          <w:b/>
          <w:sz w:val="22"/>
          <w:szCs w:val="22"/>
          <w:lang w:val="en-US" w:bidi="ar-IQ"/>
        </w:rPr>
        <w:t>Siedlcach</w:t>
      </w:r>
      <w:proofErr w:type="spellEnd"/>
      <w:r w:rsidRPr="00EB2B7A">
        <w:rPr>
          <w:rFonts w:ascii="Calibri" w:eastAsia="Batang" w:hAnsi="Calibri" w:cs="Calibri"/>
          <w:b/>
          <w:sz w:val="22"/>
          <w:szCs w:val="22"/>
          <w:lang w:val="en-US" w:bidi="ar-IQ"/>
        </w:rPr>
        <w:br/>
        <w:t xml:space="preserve">ul. Jana </w:t>
      </w:r>
      <w:proofErr w:type="spellStart"/>
      <w:r w:rsidRPr="00EB2B7A">
        <w:rPr>
          <w:rFonts w:ascii="Calibri" w:eastAsia="Batang" w:hAnsi="Calibri" w:cs="Calibri"/>
          <w:b/>
          <w:sz w:val="22"/>
          <w:szCs w:val="22"/>
          <w:lang w:val="en-US" w:bidi="ar-IQ"/>
        </w:rPr>
        <w:t>Kilińskiego</w:t>
      </w:r>
      <w:proofErr w:type="spellEnd"/>
      <w:r w:rsidRPr="00EB2B7A">
        <w:rPr>
          <w:rFonts w:ascii="Calibri" w:eastAsia="Batang" w:hAnsi="Calibri" w:cs="Calibri"/>
          <w:b/>
          <w:sz w:val="22"/>
          <w:szCs w:val="22"/>
          <w:lang w:val="en-US" w:bidi="ar-IQ"/>
        </w:rPr>
        <w:t xml:space="preserve"> 29, 08 -110 </w:t>
      </w:r>
      <w:proofErr w:type="spellStart"/>
      <w:r w:rsidRPr="00EB2B7A">
        <w:rPr>
          <w:rFonts w:ascii="Calibri" w:eastAsia="Batang" w:hAnsi="Calibri" w:cs="Calibri"/>
          <w:b/>
          <w:sz w:val="22"/>
          <w:szCs w:val="22"/>
          <w:lang w:val="en-US" w:bidi="ar-IQ"/>
        </w:rPr>
        <w:t>Siedlce</w:t>
      </w:r>
      <w:proofErr w:type="spellEnd"/>
      <w:r w:rsidRPr="00EB2B7A">
        <w:rPr>
          <w:rFonts w:ascii="Calibri" w:eastAsia="Batang" w:hAnsi="Calibri" w:cs="Calibri"/>
          <w:b/>
          <w:sz w:val="20"/>
          <w:szCs w:val="20"/>
          <w:lang w:val="en-US" w:bidi="ar-IQ"/>
        </w:rPr>
        <w:br/>
        <w:t xml:space="preserve">tel. 25 632 27 97, e-mail: </w:t>
      </w:r>
      <w:hyperlink r:id="rId8" w:history="1">
        <w:r w:rsidRPr="00EB2B7A">
          <w:rPr>
            <w:rFonts w:ascii="Calibri" w:eastAsia="Batang" w:hAnsi="Calibri" w:cs="Calibri"/>
            <w:b/>
            <w:color w:val="0000FF"/>
            <w:sz w:val="20"/>
            <w:szCs w:val="20"/>
            <w:u w:val="single"/>
            <w:lang w:val="en-US" w:bidi="ar-IQ"/>
          </w:rPr>
          <w:t>sekretariat@spzoz-siedlce.pl</w:t>
        </w:r>
      </w:hyperlink>
      <w:r w:rsidRPr="00EB2B7A">
        <w:rPr>
          <w:rFonts w:ascii="Calibri" w:eastAsia="Batang" w:hAnsi="Calibri" w:cs="Calibri"/>
          <w:b/>
          <w:sz w:val="20"/>
          <w:szCs w:val="20"/>
          <w:lang w:val="en-US" w:bidi="ar-IQ"/>
        </w:rPr>
        <w:t>,</w:t>
      </w:r>
    </w:p>
    <w:p w14:paraId="130F3D8F" w14:textId="6985A2D2" w:rsidR="00EB2B7A" w:rsidRPr="00EB2B7A" w:rsidRDefault="00EA2CCF" w:rsidP="00EB2B7A">
      <w:pPr>
        <w:spacing w:line="360" w:lineRule="auto"/>
        <w:jc w:val="center"/>
        <w:rPr>
          <w:rFonts w:ascii="Calibri" w:eastAsia="Batang" w:hAnsi="Calibri" w:cs="Calibri"/>
          <w:b/>
          <w:sz w:val="20"/>
          <w:szCs w:val="20"/>
          <w:lang w:val="en-US" w:bidi="ar-IQ"/>
        </w:rPr>
      </w:pPr>
      <w:r>
        <w:rPr>
          <w:noProof/>
        </w:rPr>
        <mc:AlternateContent>
          <mc:Choice Requires="wps">
            <w:drawing>
              <wp:anchor distT="4294967295" distB="4294967295" distL="114300" distR="114300" simplePos="0" relativeHeight="251660288" behindDoc="0" locked="0" layoutInCell="1" allowOverlap="1" wp14:anchorId="0221F92D" wp14:editId="73614BAB">
                <wp:simplePos x="0" y="0"/>
                <wp:positionH relativeFrom="column">
                  <wp:posOffset>-72390</wp:posOffset>
                </wp:positionH>
                <wp:positionV relativeFrom="paragraph">
                  <wp:posOffset>227330</wp:posOffset>
                </wp:positionV>
                <wp:extent cx="6543675" cy="0"/>
                <wp:effectExtent l="0" t="0" r="0" b="0"/>
                <wp:wrapNone/>
                <wp:docPr id="1027037379"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AAB641" id="Łącznik prosty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7.9pt" to="509.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" strokecolor="windowText" strokeweight=".5pt">
                <v:stroke joinstyle="miter"/>
                <o:lock v:ext="edit" shapetype="f"/>
              </v:line>
            </w:pict>
          </mc:Fallback>
        </mc:AlternateContent>
      </w:r>
      <w:r w:rsidR="00EB2B7A" w:rsidRPr="00EB2B7A">
        <w:rPr>
          <w:rFonts w:ascii="Calibri" w:eastAsia="Batang" w:hAnsi="Calibri" w:cs="Calibri"/>
          <w:b/>
          <w:sz w:val="20"/>
          <w:szCs w:val="20"/>
          <w:lang w:val="en-US" w:bidi="ar-IQ"/>
        </w:rPr>
        <w:t xml:space="preserve"> www.spzoz-siedlce.pl</w:t>
      </w:r>
    </w:p>
    <w:bookmarkEnd w:id="0"/>
    <w:p w14:paraId="55F0B0CE" w14:textId="77777777" w:rsidR="00B01985" w:rsidRPr="00EB2B7A" w:rsidRDefault="00B01985" w:rsidP="00BB63B0">
      <w:pPr>
        <w:pStyle w:val="pkt"/>
        <w:spacing w:line="360" w:lineRule="auto"/>
        <w:rPr>
          <w:rFonts w:asciiTheme="minorHAnsi" w:hAnsiTheme="minorHAnsi" w:cstheme="minorHAnsi"/>
          <w:sz w:val="20"/>
          <w:szCs w:val="16"/>
        </w:rPr>
      </w:pPr>
    </w:p>
    <w:p w14:paraId="0DBBA0E3" w14:textId="77777777" w:rsidR="00B01985" w:rsidRPr="00EB2B7A" w:rsidRDefault="00B01985" w:rsidP="00BB63B0">
      <w:pPr>
        <w:pStyle w:val="pkt"/>
        <w:spacing w:line="360" w:lineRule="auto"/>
        <w:rPr>
          <w:rFonts w:asciiTheme="minorHAnsi" w:hAnsiTheme="minorHAnsi" w:cstheme="minorHAnsi"/>
          <w:sz w:val="20"/>
          <w:szCs w:val="16"/>
        </w:rPr>
      </w:pPr>
    </w:p>
    <w:p w14:paraId="7217D3F7" w14:textId="77777777" w:rsidR="00B01985" w:rsidRPr="00EB2B7A" w:rsidRDefault="00B01985" w:rsidP="00BB63B0">
      <w:pPr>
        <w:pStyle w:val="pkt"/>
        <w:spacing w:line="360" w:lineRule="auto"/>
        <w:rPr>
          <w:rFonts w:asciiTheme="minorHAnsi" w:hAnsiTheme="minorHAnsi" w:cstheme="minorHAnsi"/>
          <w:sz w:val="20"/>
          <w:szCs w:val="16"/>
        </w:rPr>
      </w:pPr>
    </w:p>
    <w:p w14:paraId="172BB114" w14:textId="090D8F60" w:rsidR="00B01985" w:rsidRPr="00EB2B7A" w:rsidRDefault="0050541D" w:rsidP="00BB63B0">
      <w:pPr>
        <w:pStyle w:val="pkt"/>
        <w:tabs>
          <w:tab w:val="right" w:pos="9214"/>
        </w:tabs>
        <w:spacing w:before="0" w:after="840" w:line="360" w:lineRule="auto"/>
        <w:ind w:left="0" w:firstLine="0"/>
        <w:rPr>
          <w:rFonts w:asciiTheme="minorHAnsi" w:hAnsiTheme="minorHAnsi" w:cstheme="minorHAnsi"/>
          <w:sz w:val="20"/>
          <w:szCs w:val="16"/>
        </w:rPr>
      </w:pPr>
      <w:r w:rsidRPr="00EB2B7A">
        <w:rPr>
          <w:rFonts w:asciiTheme="minorHAnsi" w:hAnsiTheme="minorHAnsi" w:cstheme="minorHAnsi"/>
          <w:bCs/>
          <w:sz w:val="20"/>
          <w:szCs w:val="16"/>
        </w:rPr>
        <w:t>Numer referencyjny</w:t>
      </w:r>
      <w:r w:rsidR="00B01985" w:rsidRPr="00EB2B7A">
        <w:rPr>
          <w:rFonts w:asciiTheme="minorHAnsi" w:hAnsiTheme="minorHAnsi" w:cstheme="minorHAnsi"/>
          <w:bCs/>
          <w:sz w:val="20"/>
          <w:szCs w:val="16"/>
        </w:rPr>
        <w:t>:</w:t>
      </w:r>
      <w:r w:rsidR="00B01985" w:rsidRPr="00EB2B7A">
        <w:rPr>
          <w:rFonts w:asciiTheme="minorHAnsi" w:hAnsiTheme="minorHAnsi" w:cstheme="minorHAnsi"/>
          <w:b/>
          <w:sz w:val="20"/>
          <w:szCs w:val="16"/>
        </w:rPr>
        <w:t xml:space="preserve"> </w:t>
      </w:r>
      <w:proofErr w:type="spellStart"/>
      <w:r w:rsidR="005910F7" w:rsidRPr="00EB2B7A">
        <w:rPr>
          <w:rFonts w:asciiTheme="minorHAnsi" w:hAnsiTheme="minorHAnsi" w:cstheme="minorHAnsi"/>
          <w:b/>
          <w:sz w:val="20"/>
          <w:szCs w:val="16"/>
        </w:rPr>
        <w:t>odczynniki+dzierżawa</w:t>
      </w:r>
      <w:proofErr w:type="spellEnd"/>
      <w:r w:rsidR="005910F7" w:rsidRPr="00EB2B7A">
        <w:rPr>
          <w:rFonts w:asciiTheme="minorHAnsi" w:hAnsiTheme="minorHAnsi" w:cstheme="minorHAnsi"/>
          <w:b/>
          <w:sz w:val="20"/>
          <w:szCs w:val="16"/>
        </w:rPr>
        <w:t>/547/2026</w:t>
      </w:r>
      <w:r w:rsidR="00B01985" w:rsidRPr="00EB2B7A">
        <w:rPr>
          <w:rFonts w:asciiTheme="minorHAnsi" w:hAnsiTheme="minorHAnsi" w:cstheme="minorHAnsi"/>
          <w:sz w:val="20"/>
          <w:szCs w:val="16"/>
        </w:rPr>
        <w:tab/>
      </w:r>
      <w:r w:rsidR="005910F7" w:rsidRPr="00EB2B7A">
        <w:rPr>
          <w:rFonts w:asciiTheme="minorHAnsi" w:hAnsiTheme="minorHAnsi" w:cstheme="minorHAnsi"/>
          <w:sz w:val="20"/>
          <w:szCs w:val="16"/>
        </w:rPr>
        <w:t>Siedlce</w:t>
      </w:r>
      <w:r w:rsidR="00B01985" w:rsidRPr="00EB2B7A">
        <w:rPr>
          <w:rFonts w:asciiTheme="minorHAnsi" w:hAnsiTheme="minorHAnsi" w:cstheme="minorHAnsi"/>
          <w:sz w:val="20"/>
          <w:szCs w:val="16"/>
        </w:rPr>
        <w:t xml:space="preserve">, </w:t>
      </w:r>
      <w:r w:rsidR="005910F7" w:rsidRPr="00EB2B7A">
        <w:rPr>
          <w:rFonts w:asciiTheme="minorHAnsi" w:hAnsiTheme="minorHAnsi" w:cstheme="minorHAnsi"/>
          <w:sz w:val="20"/>
          <w:szCs w:val="16"/>
        </w:rPr>
        <w:t>2026-01-02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01985" w:rsidRPr="00EB2B7A" w14:paraId="7B4764C9" w14:textId="77777777" w:rsidTr="00B01985">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023519F8" w14:textId="77777777" w:rsidR="00B01985" w:rsidRPr="00EB2B7A" w:rsidRDefault="00B01985" w:rsidP="00BB63B0">
            <w:pPr>
              <w:pStyle w:val="Tytu"/>
              <w:spacing w:line="360" w:lineRule="auto"/>
              <w:rPr>
                <w:rFonts w:asciiTheme="minorHAnsi" w:hAnsiTheme="minorHAnsi" w:cstheme="minorHAnsi"/>
                <w:sz w:val="24"/>
                <w:szCs w:val="24"/>
              </w:rPr>
            </w:pPr>
            <w:r w:rsidRPr="00EB2B7A">
              <w:rPr>
                <w:rFonts w:asciiTheme="minorHAnsi" w:hAnsiTheme="minorHAnsi" w:cstheme="minorHAnsi"/>
                <w:sz w:val="24"/>
                <w:szCs w:val="24"/>
              </w:rPr>
              <w:t>SPECYFIKACJA WARUNKÓW ZAMÓWIENIA</w:t>
            </w:r>
          </w:p>
          <w:p w14:paraId="4A32006E" w14:textId="77777777" w:rsidR="00B01985" w:rsidRPr="00EB2B7A" w:rsidRDefault="00B01985" w:rsidP="00BB63B0">
            <w:pPr>
              <w:keepNext/>
              <w:suppressAutoHyphens/>
              <w:spacing w:after="240" w:line="360" w:lineRule="auto"/>
              <w:jc w:val="center"/>
              <w:outlineLvl w:val="1"/>
              <w:rPr>
                <w:rFonts w:asciiTheme="minorHAnsi" w:hAnsiTheme="minorHAnsi" w:cstheme="minorHAnsi"/>
                <w:b/>
                <w:sz w:val="20"/>
                <w:szCs w:val="20"/>
                <w:lang w:eastAsia="ar-SA"/>
              </w:rPr>
            </w:pPr>
            <w:r w:rsidRPr="00EB2B7A">
              <w:rPr>
                <w:rFonts w:asciiTheme="minorHAnsi" w:hAnsiTheme="minorHAnsi" w:cstheme="minorHAnsi"/>
                <w:sz w:val="20"/>
                <w:szCs w:val="20"/>
                <w:lang w:eastAsia="ar-SA"/>
              </w:rPr>
              <w:t>zwana dalej</w:t>
            </w:r>
            <w:r w:rsidRPr="00EB2B7A">
              <w:rPr>
                <w:rFonts w:asciiTheme="minorHAnsi" w:hAnsiTheme="minorHAnsi" w:cstheme="minorHAnsi"/>
                <w:b/>
                <w:sz w:val="20"/>
                <w:szCs w:val="20"/>
                <w:lang w:eastAsia="ar-SA"/>
              </w:rPr>
              <w:t xml:space="preserve"> (SWZ)</w:t>
            </w:r>
          </w:p>
        </w:tc>
      </w:tr>
    </w:tbl>
    <w:p w14:paraId="7CF26847" w14:textId="167DA766" w:rsidR="00B01985" w:rsidRPr="00EB2B7A" w:rsidRDefault="005910F7" w:rsidP="00BB63B0">
      <w:pPr>
        <w:spacing w:before="600" w:line="360" w:lineRule="auto"/>
        <w:jc w:val="center"/>
        <w:rPr>
          <w:rFonts w:asciiTheme="minorHAnsi" w:hAnsiTheme="minorHAnsi" w:cstheme="minorHAnsi"/>
          <w:b/>
          <w:sz w:val="22"/>
          <w:szCs w:val="22"/>
        </w:rPr>
      </w:pPr>
      <w:r w:rsidRPr="00EB2B7A">
        <w:rPr>
          <w:rFonts w:asciiTheme="minorHAnsi" w:hAnsiTheme="minorHAnsi" w:cstheme="minorHAnsi"/>
          <w:b/>
          <w:sz w:val="22"/>
          <w:szCs w:val="22"/>
        </w:rPr>
        <w:t>dostawa odczynników wraz z dzierżawą analizatorów dla potrzeb MLD Samodzielnego Publicznego Zakładu Opieki Zdrowotnej w Siedlcach</w:t>
      </w:r>
    </w:p>
    <w:p w14:paraId="7A977655" w14:textId="77777777" w:rsidR="00B01985" w:rsidRPr="00EB2B7A" w:rsidRDefault="00B01985" w:rsidP="00BB63B0">
      <w:pPr>
        <w:spacing w:line="360" w:lineRule="auto"/>
        <w:jc w:val="center"/>
        <w:rPr>
          <w:rFonts w:asciiTheme="minorHAnsi" w:hAnsiTheme="minorHAnsi" w:cstheme="minorHAnsi"/>
          <w:b/>
        </w:rPr>
      </w:pPr>
    </w:p>
    <w:p w14:paraId="1FA3958A" w14:textId="77777777" w:rsidR="00B01985" w:rsidRPr="00EB2B7A" w:rsidRDefault="00B01985" w:rsidP="00BB63B0">
      <w:pPr>
        <w:spacing w:line="360" w:lineRule="auto"/>
        <w:jc w:val="center"/>
        <w:rPr>
          <w:rFonts w:asciiTheme="minorHAnsi" w:hAnsiTheme="minorHAnsi" w:cstheme="minorHAnsi"/>
          <w:b/>
        </w:rPr>
      </w:pPr>
    </w:p>
    <w:p w14:paraId="61AC8FF2" w14:textId="02F74AB8" w:rsidR="00B01985" w:rsidRPr="00EB2B7A" w:rsidRDefault="00B01985" w:rsidP="00BB63B0">
      <w:pPr>
        <w:spacing w:line="360" w:lineRule="auto"/>
        <w:jc w:val="both"/>
        <w:rPr>
          <w:rFonts w:asciiTheme="minorHAnsi" w:hAnsiTheme="minorHAnsi" w:cstheme="minorHAnsi"/>
          <w:sz w:val="20"/>
          <w:szCs w:val="20"/>
        </w:rPr>
      </w:pPr>
      <w:r w:rsidRPr="00EB2B7A">
        <w:rPr>
          <w:rFonts w:asciiTheme="minorHAnsi" w:hAnsiTheme="minorHAnsi" w:cstheme="minorHAnsi"/>
          <w:sz w:val="20"/>
          <w:szCs w:val="20"/>
        </w:rPr>
        <w:t xml:space="preserve">Postępowanie o udzielenie zamówienia prowadzone jest na podstawie ustawy z dnia 11 września 2019 r. Prawo zamówień publicznych </w:t>
      </w:r>
      <w:r w:rsidR="005910F7" w:rsidRPr="00EB2B7A">
        <w:rPr>
          <w:rFonts w:asciiTheme="minorHAnsi" w:hAnsiTheme="minorHAnsi" w:cstheme="minorHAnsi"/>
          <w:sz w:val="20"/>
          <w:szCs w:val="20"/>
        </w:rPr>
        <w:t>(</w:t>
      </w:r>
      <w:proofErr w:type="spellStart"/>
      <w:r w:rsidR="005910F7" w:rsidRPr="00EB2B7A">
        <w:rPr>
          <w:rFonts w:asciiTheme="minorHAnsi" w:hAnsiTheme="minorHAnsi" w:cstheme="minorHAnsi"/>
          <w:sz w:val="20"/>
          <w:szCs w:val="20"/>
        </w:rPr>
        <w:t>t.j</w:t>
      </w:r>
      <w:proofErr w:type="spellEnd"/>
      <w:r w:rsidR="005910F7" w:rsidRPr="00EB2B7A">
        <w:rPr>
          <w:rFonts w:asciiTheme="minorHAnsi" w:hAnsiTheme="minorHAnsi" w:cstheme="minorHAnsi"/>
          <w:sz w:val="20"/>
          <w:szCs w:val="20"/>
        </w:rPr>
        <w:t xml:space="preserve">. Dz. U. z 2024 r. poz. 1320 z </w:t>
      </w:r>
      <w:proofErr w:type="spellStart"/>
      <w:r w:rsidR="005910F7" w:rsidRPr="00EB2B7A">
        <w:rPr>
          <w:rFonts w:asciiTheme="minorHAnsi" w:hAnsiTheme="minorHAnsi" w:cstheme="minorHAnsi"/>
          <w:sz w:val="20"/>
          <w:szCs w:val="20"/>
        </w:rPr>
        <w:t>późn</w:t>
      </w:r>
      <w:proofErr w:type="spellEnd"/>
      <w:r w:rsidR="005910F7" w:rsidRPr="00EB2B7A">
        <w:rPr>
          <w:rFonts w:asciiTheme="minorHAnsi" w:hAnsiTheme="minorHAnsi" w:cstheme="minorHAnsi"/>
          <w:sz w:val="20"/>
          <w:szCs w:val="20"/>
        </w:rPr>
        <w:t>. zm.)</w:t>
      </w:r>
      <w:r w:rsidRPr="00EB2B7A">
        <w:rPr>
          <w:rFonts w:asciiTheme="minorHAnsi" w:hAnsiTheme="minorHAnsi" w:cstheme="minorHAnsi"/>
          <w:sz w:val="20"/>
          <w:szCs w:val="20"/>
        </w:rPr>
        <w:t xml:space="preserve">, zwanej dalej ”ustawą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xml:space="preserve">”. Wartość szacunkowa zamówienia jest równa lub wyższa od progów unijnych określonych na podstawie art. 3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341B1553" w14:textId="77777777" w:rsidR="00B01985" w:rsidRPr="00EB2B7A" w:rsidRDefault="00B01985" w:rsidP="00BB63B0">
      <w:pPr>
        <w:spacing w:line="360" w:lineRule="auto"/>
        <w:jc w:val="both"/>
        <w:rPr>
          <w:rFonts w:asciiTheme="minorHAnsi" w:hAnsiTheme="minorHAnsi" w:cstheme="minorHAnsi"/>
          <w:sz w:val="20"/>
          <w:szCs w:val="20"/>
        </w:rPr>
      </w:pPr>
    </w:p>
    <w:p w14:paraId="0E0DE5E6" w14:textId="77777777" w:rsidR="00B01985" w:rsidRPr="00EB2B7A" w:rsidRDefault="00B01985" w:rsidP="00BB63B0">
      <w:pPr>
        <w:spacing w:line="360" w:lineRule="auto"/>
        <w:jc w:val="both"/>
        <w:rPr>
          <w:rFonts w:asciiTheme="minorHAnsi" w:hAnsiTheme="minorHAnsi" w:cstheme="minorHAnsi"/>
          <w:sz w:val="20"/>
          <w:szCs w:val="20"/>
        </w:rPr>
      </w:pPr>
    </w:p>
    <w:p w14:paraId="46396CBD" w14:textId="77777777" w:rsidR="00B01985" w:rsidRPr="00EB2B7A" w:rsidRDefault="00B01985" w:rsidP="00BB63B0">
      <w:pPr>
        <w:spacing w:line="360" w:lineRule="auto"/>
        <w:jc w:val="both"/>
        <w:rPr>
          <w:rFonts w:asciiTheme="minorHAnsi" w:hAnsiTheme="minorHAnsi" w:cstheme="minorHAnsi"/>
          <w:sz w:val="20"/>
          <w:szCs w:val="20"/>
        </w:rPr>
      </w:pPr>
    </w:p>
    <w:p w14:paraId="240D73BE" w14:textId="2F7980CE" w:rsidR="00B01985" w:rsidRPr="00EB2B7A" w:rsidRDefault="00B01985" w:rsidP="00BB63B0">
      <w:pPr>
        <w:spacing w:line="360" w:lineRule="auto"/>
        <w:jc w:val="both"/>
        <w:rPr>
          <w:rFonts w:asciiTheme="minorHAnsi" w:hAnsiTheme="minorHAnsi" w:cstheme="minorHAnsi"/>
          <w:sz w:val="20"/>
          <w:szCs w:val="20"/>
        </w:rPr>
      </w:pPr>
    </w:p>
    <w:p w14:paraId="331DF4C6" w14:textId="77777777" w:rsidR="00B01985" w:rsidRPr="00EB2B7A" w:rsidRDefault="00B01985" w:rsidP="00BB63B0">
      <w:pPr>
        <w:spacing w:line="360" w:lineRule="auto"/>
        <w:ind w:left="5940"/>
        <w:rPr>
          <w:rFonts w:asciiTheme="minorHAnsi" w:hAnsiTheme="minorHAnsi" w:cstheme="minorHAnsi"/>
          <w:sz w:val="20"/>
          <w:szCs w:val="20"/>
        </w:rPr>
      </w:pPr>
      <w:r w:rsidRPr="00EB2B7A">
        <w:rPr>
          <w:rFonts w:asciiTheme="minorHAnsi" w:hAnsiTheme="minorHAnsi" w:cstheme="minorHAnsi"/>
          <w:sz w:val="20"/>
          <w:szCs w:val="20"/>
        </w:rPr>
        <w:t>Zatwierdzono w dniu:</w:t>
      </w:r>
    </w:p>
    <w:p w14:paraId="1F4424FA" w14:textId="44D7DE93" w:rsidR="00B01985" w:rsidRPr="00EB2B7A" w:rsidRDefault="005910F7" w:rsidP="00BB63B0">
      <w:pPr>
        <w:spacing w:line="360" w:lineRule="auto"/>
        <w:ind w:left="5940"/>
        <w:rPr>
          <w:rFonts w:asciiTheme="minorHAnsi" w:hAnsiTheme="minorHAnsi" w:cstheme="minorHAnsi"/>
          <w:sz w:val="20"/>
          <w:szCs w:val="20"/>
        </w:rPr>
      </w:pPr>
      <w:r w:rsidRPr="00EB2B7A">
        <w:rPr>
          <w:rFonts w:asciiTheme="minorHAnsi" w:hAnsiTheme="minorHAnsi" w:cstheme="minorHAnsi"/>
          <w:sz w:val="20"/>
          <w:szCs w:val="20"/>
        </w:rPr>
        <w:t>2026-01-05</w:t>
      </w:r>
    </w:p>
    <w:p w14:paraId="144B4485" w14:textId="77777777" w:rsidR="00B01985" w:rsidRPr="00EB2B7A" w:rsidRDefault="00B01985" w:rsidP="00BB63B0">
      <w:pPr>
        <w:spacing w:line="360" w:lineRule="auto"/>
        <w:ind w:left="5940"/>
        <w:rPr>
          <w:rFonts w:asciiTheme="minorHAnsi" w:hAnsiTheme="minorHAnsi" w:cstheme="minorHAnsi"/>
          <w:sz w:val="20"/>
          <w:szCs w:val="20"/>
        </w:rPr>
      </w:pPr>
    </w:p>
    <w:p w14:paraId="2690508D" w14:textId="77777777" w:rsidR="00B01985" w:rsidRPr="00EB2B7A" w:rsidRDefault="00B01985" w:rsidP="00BB63B0">
      <w:pPr>
        <w:spacing w:line="360" w:lineRule="auto"/>
        <w:rPr>
          <w:rFonts w:asciiTheme="minorHAnsi" w:hAnsiTheme="minorHAnsi" w:cstheme="minorHAnsi"/>
          <w:sz w:val="20"/>
          <w:szCs w:val="20"/>
        </w:rPr>
      </w:pPr>
    </w:p>
    <w:p w14:paraId="096EE779" w14:textId="509A5FDC" w:rsidR="00B01985" w:rsidRPr="00EB2B7A" w:rsidRDefault="005910F7" w:rsidP="00BB63B0">
      <w:pPr>
        <w:spacing w:line="360" w:lineRule="auto"/>
        <w:ind w:left="5940"/>
        <w:rPr>
          <w:rFonts w:asciiTheme="minorHAnsi" w:hAnsiTheme="minorHAnsi" w:cstheme="minorHAnsi"/>
          <w:sz w:val="20"/>
          <w:szCs w:val="20"/>
        </w:rPr>
      </w:pPr>
      <w:r w:rsidRPr="00EB2B7A">
        <w:rPr>
          <w:rFonts w:asciiTheme="minorHAnsi" w:hAnsiTheme="minorHAnsi" w:cstheme="minorHAnsi"/>
          <w:sz w:val="20"/>
          <w:szCs w:val="20"/>
        </w:rPr>
        <w:t>Angelika Ambroziewicz</w:t>
      </w:r>
    </w:p>
    <w:p w14:paraId="75D97089" w14:textId="008CC096" w:rsidR="00EB2B7A" w:rsidRPr="00EB2B7A" w:rsidRDefault="00B01985" w:rsidP="00EB2B7A">
      <w:pPr>
        <w:jc w:val="center"/>
        <w:rPr>
          <w:rFonts w:ascii="Calibri" w:hAnsi="Calibri" w:cs="Calibri"/>
          <w:b/>
          <w:sz w:val="20"/>
          <w:szCs w:val="20"/>
          <w:lang w:val="en-US" w:bidi="ar-IQ"/>
        </w:rPr>
      </w:pPr>
      <w:r w:rsidRPr="00EB2B7A">
        <w:rPr>
          <w:rFonts w:asciiTheme="minorHAnsi" w:hAnsiTheme="minorHAnsi" w:cstheme="minorHAnsi"/>
          <w:sz w:val="20"/>
          <w:szCs w:val="20"/>
        </w:rPr>
        <w:br w:type="page"/>
      </w:r>
      <w:bookmarkStart w:id="1" w:name="_Toc258314242"/>
    </w:p>
    <w:p w14:paraId="31BF2A1C" w14:textId="0933A15F" w:rsidR="00EB2B7A" w:rsidRPr="00EB2B7A" w:rsidRDefault="005F3351" w:rsidP="00EB2B7A">
      <w:pPr>
        <w:spacing w:line="360" w:lineRule="auto"/>
        <w:jc w:val="center"/>
        <w:rPr>
          <w:rFonts w:ascii="Calibri" w:eastAsia="Batang" w:hAnsi="Calibri" w:cs="Calibri"/>
          <w:b/>
          <w:sz w:val="20"/>
          <w:szCs w:val="20"/>
          <w:lang w:val="en-US" w:bidi="ar-IQ"/>
        </w:rPr>
      </w:pPr>
      <w:r>
        <w:rPr>
          <w:noProof/>
        </w:rPr>
        <w:lastRenderedPageBreak/>
        <w:drawing>
          <wp:anchor distT="0" distB="0" distL="114300" distR="114300" simplePos="0" relativeHeight="251662336" behindDoc="1" locked="0" layoutInCell="1" allowOverlap="1" wp14:anchorId="6BEE5E9D" wp14:editId="4AA3D09D">
            <wp:simplePos x="0" y="0"/>
            <wp:positionH relativeFrom="column">
              <wp:posOffset>200660</wp:posOffset>
            </wp:positionH>
            <wp:positionV relativeFrom="paragraph">
              <wp:posOffset>0</wp:posOffset>
            </wp:positionV>
            <wp:extent cx="962025" cy="920115"/>
            <wp:effectExtent l="0" t="0" r="0" b="0"/>
            <wp:wrapTight wrapText="bothSides">
              <wp:wrapPolygon edited="0">
                <wp:start x="0" y="0"/>
                <wp:lineTo x="0" y="21019"/>
                <wp:lineTo x="21386" y="21019"/>
                <wp:lineTo x="21386" y="0"/>
                <wp:lineTo x="0" y="0"/>
              </wp:wrapPolygon>
            </wp:wrapTight>
            <wp:docPr id="5" name="Obraz 3" descr="Opis: 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Bez tytuł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B7A" w:rsidRPr="00EB2B7A">
        <w:rPr>
          <w:rFonts w:ascii="Calibri" w:hAnsi="Calibri" w:cs="Calibri"/>
          <w:b/>
          <w:sz w:val="20"/>
          <w:szCs w:val="20"/>
          <w:lang w:val="en-US" w:bidi="ar-IQ"/>
        </w:rPr>
        <w:t xml:space="preserve">    </w:t>
      </w:r>
      <w:proofErr w:type="spellStart"/>
      <w:r w:rsidR="00EB2B7A" w:rsidRPr="00EB2B7A">
        <w:rPr>
          <w:rFonts w:ascii="Calibri" w:eastAsia="Batang" w:hAnsi="Calibri" w:cs="Calibri"/>
          <w:b/>
          <w:sz w:val="22"/>
          <w:szCs w:val="22"/>
          <w:lang w:val="en-US" w:bidi="ar-IQ"/>
        </w:rPr>
        <w:t>Samodzielny</w:t>
      </w:r>
      <w:proofErr w:type="spellEnd"/>
      <w:r w:rsidR="00EB2B7A" w:rsidRPr="00EB2B7A">
        <w:rPr>
          <w:rFonts w:ascii="Calibri" w:eastAsia="Batang" w:hAnsi="Calibri" w:cs="Calibri"/>
          <w:b/>
          <w:sz w:val="22"/>
          <w:szCs w:val="22"/>
          <w:lang w:val="en-US" w:bidi="ar-IQ"/>
        </w:rPr>
        <w:t xml:space="preserve"> </w:t>
      </w:r>
      <w:proofErr w:type="spellStart"/>
      <w:r w:rsidR="00EB2B7A" w:rsidRPr="00EB2B7A">
        <w:rPr>
          <w:rFonts w:ascii="Calibri" w:eastAsia="Batang" w:hAnsi="Calibri" w:cs="Calibri"/>
          <w:b/>
          <w:sz w:val="22"/>
          <w:szCs w:val="22"/>
          <w:lang w:val="en-US" w:bidi="ar-IQ"/>
        </w:rPr>
        <w:t>Publiczny</w:t>
      </w:r>
      <w:proofErr w:type="spellEnd"/>
      <w:r w:rsidR="00EB2B7A" w:rsidRPr="00EB2B7A">
        <w:rPr>
          <w:rFonts w:ascii="Calibri" w:eastAsia="Batang" w:hAnsi="Calibri" w:cs="Calibri"/>
          <w:b/>
          <w:sz w:val="22"/>
          <w:szCs w:val="22"/>
          <w:lang w:val="en-US" w:bidi="ar-IQ"/>
        </w:rPr>
        <w:t xml:space="preserve"> </w:t>
      </w:r>
      <w:proofErr w:type="spellStart"/>
      <w:r w:rsidR="00EB2B7A" w:rsidRPr="00EB2B7A">
        <w:rPr>
          <w:rFonts w:ascii="Calibri" w:eastAsia="Batang" w:hAnsi="Calibri" w:cs="Calibri"/>
          <w:b/>
          <w:sz w:val="22"/>
          <w:szCs w:val="22"/>
          <w:lang w:val="en-US" w:bidi="ar-IQ"/>
        </w:rPr>
        <w:t>Zakład</w:t>
      </w:r>
      <w:proofErr w:type="spellEnd"/>
      <w:r w:rsidR="00EB2B7A" w:rsidRPr="00EB2B7A">
        <w:rPr>
          <w:rFonts w:ascii="Calibri" w:eastAsia="Batang" w:hAnsi="Calibri" w:cs="Calibri"/>
          <w:b/>
          <w:sz w:val="22"/>
          <w:szCs w:val="22"/>
          <w:lang w:val="en-US" w:bidi="ar-IQ"/>
        </w:rPr>
        <w:t xml:space="preserve"> </w:t>
      </w:r>
      <w:proofErr w:type="spellStart"/>
      <w:r w:rsidR="00EB2B7A" w:rsidRPr="00EB2B7A">
        <w:rPr>
          <w:rFonts w:ascii="Calibri" w:eastAsia="Batang" w:hAnsi="Calibri" w:cs="Calibri"/>
          <w:b/>
          <w:sz w:val="22"/>
          <w:szCs w:val="22"/>
          <w:lang w:val="en-US" w:bidi="ar-IQ"/>
        </w:rPr>
        <w:t>Opieki</w:t>
      </w:r>
      <w:proofErr w:type="spellEnd"/>
      <w:r w:rsidR="00EB2B7A" w:rsidRPr="00EB2B7A">
        <w:rPr>
          <w:rFonts w:ascii="Calibri" w:eastAsia="Batang" w:hAnsi="Calibri" w:cs="Calibri"/>
          <w:b/>
          <w:sz w:val="22"/>
          <w:szCs w:val="22"/>
          <w:lang w:val="en-US" w:bidi="ar-IQ"/>
        </w:rPr>
        <w:t xml:space="preserve"> </w:t>
      </w:r>
      <w:proofErr w:type="spellStart"/>
      <w:r w:rsidR="00EB2B7A" w:rsidRPr="00EB2B7A">
        <w:rPr>
          <w:rFonts w:ascii="Calibri" w:eastAsia="Batang" w:hAnsi="Calibri" w:cs="Calibri"/>
          <w:b/>
          <w:sz w:val="22"/>
          <w:szCs w:val="22"/>
          <w:lang w:val="en-US" w:bidi="ar-IQ"/>
        </w:rPr>
        <w:t>Zdrowotnej</w:t>
      </w:r>
      <w:proofErr w:type="spellEnd"/>
      <w:r w:rsidR="00EB2B7A" w:rsidRPr="00EB2B7A">
        <w:rPr>
          <w:rFonts w:ascii="Calibri" w:eastAsia="Batang" w:hAnsi="Calibri" w:cs="Calibri"/>
          <w:b/>
          <w:sz w:val="22"/>
          <w:szCs w:val="22"/>
          <w:lang w:val="en-US" w:bidi="ar-IQ"/>
        </w:rPr>
        <w:t xml:space="preserve"> w </w:t>
      </w:r>
      <w:proofErr w:type="spellStart"/>
      <w:r w:rsidR="00EB2B7A" w:rsidRPr="00EB2B7A">
        <w:rPr>
          <w:rFonts w:ascii="Calibri" w:eastAsia="Batang" w:hAnsi="Calibri" w:cs="Calibri"/>
          <w:b/>
          <w:sz w:val="22"/>
          <w:szCs w:val="22"/>
          <w:lang w:val="en-US" w:bidi="ar-IQ"/>
        </w:rPr>
        <w:t>Siedlcach</w:t>
      </w:r>
      <w:proofErr w:type="spellEnd"/>
      <w:r w:rsidR="00EB2B7A" w:rsidRPr="00EB2B7A">
        <w:rPr>
          <w:rFonts w:ascii="Calibri" w:eastAsia="Batang" w:hAnsi="Calibri" w:cs="Calibri"/>
          <w:b/>
          <w:sz w:val="22"/>
          <w:szCs w:val="22"/>
          <w:lang w:val="en-US" w:bidi="ar-IQ"/>
        </w:rPr>
        <w:br/>
        <w:t xml:space="preserve">ul. Jana </w:t>
      </w:r>
      <w:proofErr w:type="spellStart"/>
      <w:r w:rsidR="00EB2B7A" w:rsidRPr="00EB2B7A">
        <w:rPr>
          <w:rFonts w:ascii="Calibri" w:eastAsia="Batang" w:hAnsi="Calibri" w:cs="Calibri"/>
          <w:b/>
          <w:sz w:val="22"/>
          <w:szCs w:val="22"/>
          <w:lang w:val="en-US" w:bidi="ar-IQ"/>
        </w:rPr>
        <w:t>Kilińskiego</w:t>
      </w:r>
      <w:proofErr w:type="spellEnd"/>
      <w:r w:rsidR="00EB2B7A" w:rsidRPr="00EB2B7A">
        <w:rPr>
          <w:rFonts w:ascii="Calibri" w:eastAsia="Batang" w:hAnsi="Calibri" w:cs="Calibri"/>
          <w:b/>
          <w:sz w:val="22"/>
          <w:szCs w:val="22"/>
          <w:lang w:val="en-US" w:bidi="ar-IQ"/>
        </w:rPr>
        <w:t xml:space="preserve"> 29, 08 -110 </w:t>
      </w:r>
      <w:proofErr w:type="spellStart"/>
      <w:r w:rsidR="00EB2B7A" w:rsidRPr="00EB2B7A">
        <w:rPr>
          <w:rFonts w:ascii="Calibri" w:eastAsia="Batang" w:hAnsi="Calibri" w:cs="Calibri"/>
          <w:b/>
          <w:sz w:val="22"/>
          <w:szCs w:val="22"/>
          <w:lang w:val="en-US" w:bidi="ar-IQ"/>
        </w:rPr>
        <w:t>Siedlce</w:t>
      </w:r>
      <w:proofErr w:type="spellEnd"/>
      <w:r w:rsidR="00EB2B7A" w:rsidRPr="00EB2B7A">
        <w:rPr>
          <w:rFonts w:ascii="Calibri" w:eastAsia="Batang" w:hAnsi="Calibri" w:cs="Calibri"/>
          <w:b/>
          <w:sz w:val="20"/>
          <w:szCs w:val="20"/>
          <w:lang w:val="en-US" w:bidi="ar-IQ"/>
        </w:rPr>
        <w:br/>
        <w:t xml:space="preserve">tel. 25 632 27 97, e-mail: </w:t>
      </w:r>
      <w:hyperlink r:id="rId9" w:history="1">
        <w:r w:rsidR="00EB2B7A" w:rsidRPr="00EB2B7A">
          <w:rPr>
            <w:rFonts w:ascii="Calibri" w:eastAsia="Batang" w:hAnsi="Calibri" w:cs="Calibri"/>
            <w:b/>
            <w:color w:val="0000FF"/>
            <w:sz w:val="20"/>
            <w:szCs w:val="20"/>
            <w:u w:val="single"/>
            <w:lang w:val="en-US" w:bidi="ar-IQ"/>
          </w:rPr>
          <w:t>sekretariat@spzoz-siedlce.pl</w:t>
        </w:r>
      </w:hyperlink>
      <w:r w:rsidR="00EB2B7A" w:rsidRPr="00EB2B7A">
        <w:rPr>
          <w:rFonts w:ascii="Calibri" w:eastAsia="Batang" w:hAnsi="Calibri" w:cs="Calibri"/>
          <w:b/>
          <w:sz w:val="20"/>
          <w:szCs w:val="20"/>
          <w:lang w:val="en-US" w:bidi="ar-IQ"/>
        </w:rPr>
        <w:t>,</w:t>
      </w:r>
    </w:p>
    <w:p w14:paraId="0DBF5535" w14:textId="56E6BCAA" w:rsidR="00EB2B7A" w:rsidRPr="00EB2B7A" w:rsidRDefault="005F3351" w:rsidP="00EB2B7A">
      <w:pPr>
        <w:spacing w:line="360" w:lineRule="auto"/>
        <w:jc w:val="center"/>
        <w:rPr>
          <w:rFonts w:ascii="Calibri" w:eastAsia="Batang" w:hAnsi="Calibri" w:cs="Calibri"/>
          <w:b/>
          <w:sz w:val="20"/>
          <w:szCs w:val="20"/>
          <w:lang w:val="en-US" w:bidi="ar-IQ"/>
        </w:rPr>
      </w:pPr>
      <w:r>
        <w:rPr>
          <w:noProof/>
        </w:rPr>
        <mc:AlternateContent>
          <mc:Choice Requires="wps">
            <w:drawing>
              <wp:anchor distT="4294967295" distB="4294967295" distL="114300" distR="114300" simplePos="0" relativeHeight="251663360" behindDoc="0" locked="0" layoutInCell="1" allowOverlap="1" wp14:anchorId="772B0FAC" wp14:editId="183FE429">
                <wp:simplePos x="0" y="0"/>
                <wp:positionH relativeFrom="column">
                  <wp:posOffset>-237490</wp:posOffset>
                </wp:positionH>
                <wp:positionV relativeFrom="paragraph">
                  <wp:posOffset>230505</wp:posOffset>
                </wp:positionV>
                <wp:extent cx="6543675" cy="0"/>
                <wp:effectExtent l="0" t="0" r="0" b="0"/>
                <wp:wrapNone/>
                <wp:docPr id="188463252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98C099" id="Łącznik prosty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pt,18.15pt" to="496.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" strokecolor="windowText" strokeweight=".5pt">
                <v:stroke joinstyle="miter"/>
                <o:lock v:ext="edit" shapetype="f"/>
              </v:line>
            </w:pict>
          </mc:Fallback>
        </mc:AlternateContent>
      </w:r>
      <w:r w:rsidR="00EB2B7A" w:rsidRPr="00EB2B7A">
        <w:rPr>
          <w:rFonts w:ascii="Calibri" w:eastAsia="Batang" w:hAnsi="Calibri" w:cs="Calibri"/>
          <w:b/>
          <w:sz w:val="20"/>
          <w:szCs w:val="20"/>
          <w:lang w:val="en-US" w:bidi="ar-IQ"/>
        </w:rPr>
        <w:t xml:space="preserve"> www.spzoz-siedlce.pl</w:t>
      </w:r>
    </w:p>
    <w:p w14:paraId="7EB2D3E9" w14:textId="3E84D6DD"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t>Nazwa</w:t>
      </w:r>
      <w:r w:rsidRPr="00EB2B7A">
        <w:rPr>
          <w:rFonts w:asciiTheme="minorHAnsi" w:hAnsiTheme="minorHAnsi" w:cstheme="minorHAnsi"/>
          <w:sz w:val="20"/>
          <w:szCs w:val="20"/>
          <w:lang w:val="pl-PL"/>
        </w:rPr>
        <w:t xml:space="preserve"> oraz adres </w:t>
      </w:r>
      <w:r w:rsidRPr="00EB2B7A">
        <w:rPr>
          <w:rFonts w:asciiTheme="minorHAnsi" w:hAnsiTheme="minorHAnsi" w:cstheme="minorHAnsi"/>
          <w:sz w:val="20"/>
          <w:szCs w:val="20"/>
        </w:rPr>
        <w:t>Zamawiającego</w:t>
      </w:r>
      <w:bookmarkEnd w:id="1"/>
    </w:p>
    <w:p w14:paraId="2D78925F" w14:textId="2A1D5EDB" w:rsidR="00B01985" w:rsidRPr="00EB2B7A" w:rsidRDefault="00B01985" w:rsidP="00BB63B0">
      <w:pPr>
        <w:pStyle w:val="Tekstpodstawowy"/>
        <w:spacing w:after="0" w:line="360" w:lineRule="auto"/>
        <w:ind w:left="360"/>
        <w:rPr>
          <w:rFonts w:asciiTheme="minorHAnsi" w:hAnsiTheme="minorHAnsi" w:cstheme="minorHAnsi"/>
          <w:sz w:val="20"/>
          <w:szCs w:val="20"/>
        </w:rPr>
      </w:pPr>
      <w:r w:rsidRPr="00EB2B7A">
        <w:rPr>
          <w:rFonts w:asciiTheme="minorHAnsi" w:hAnsiTheme="minorHAnsi" w:cstheme="minorHAnsi"/>
          <w:sz w:val="20"/>
          <w:szCs w:val="20"/>
          <w:lang w:val="x-none"/>
        </w:rPr>
        <w:t xml:space="preserve"> </w:t>
      </w:r>
      <w:r w:rsidR="005910F7" w:rsidRPr="00EB2B7A">
        <w:rPr>
          <w:rFonts w:asciiTheme="minorHAnsi" w:hAnsiTheme="minorHAnsi" w:cstheme="minorHAnsi"/>
          <w:sz w:val="20"/>
          <w:szCs w:val="20"/>
          <w:lang w:val="x-none"/>
        </w:rPr>
        <w:t>Samodzielny Publiczny Zakład Opieki Zdrowotnej w Siedlcach</w:t>
      </w:r>
    </w:p>
    <w:p w14:paraId="79D37F67" w14:textId="77777777" w:rsidR="005F3351" w:rsidRDefault="00B01985" w:rsidP="00BB63B0">
      <w:pPr>
        <w:pStyle w:val="Tekstpodstawowy"/>
        <w:spacing w:after="0" w:line="360" w:lineRule="auto"/>
        <w:ind w:left="360"/>
        <w:rPr>
          <w:rFonts w:asciiTheme="minorHAnsi" w:hAnsiTheme="minorHAnsi" w:cstheme="minorHAnsi"/>
          <w:sz w:val="20"/>
          <w:szCs w:val="20"/>
        </w:rPr>
      </w:pPr>
      <w:r w:rsidRPr="00EB2B7A">
        <w:rPr>
          <w:rFonts w:asciiTheme="minorHAnsi" w:hAnsiTheme="minorHAnsi" w:cstheme="minorHAnsi"/>
          <w:sz w:val="20"/>
          <w:szCs w:val="20"/>
        </w:rPr>
        <w:t xml:space="preserve"> </w:t>
      </w:r>
      <w:r w:rsidR="005910F7" w:rsidRPr="00EB2B7A">
        <w:rPr>
          <w:rFonts w:asciiTheme="minorHAnsi" w:hAnsiTheme="minorHAnsi" w:cstheme="minorHAnsi"/>
          <w:sz w:val="20"/>
          <w:szCs w:val="20"/>
        </w:rPr>
        <w:t>Kilińskiego</w:t>
      </w:r>
      <w:r w:rsidRPr="00EB2B7A">
        <w:rPr>
          <w:rFonts w:asciiTheme="minorHAnsi" w:hAnsiTheme="minorHAnsi" w:cstheme="minorHAnsi"/>
          <w:sz w:val="20"/>
          <w:szCs w:val="20"/>
        </w:rPr>
        <w:t xml:space="preserve"> </w:t>
      </w:r>
      <w:r w:rsidR="005910F7" w:rsidRPr="00EB2B7A">
        <w:rPr>
          <w:rFonts w:asciiTheme="minorHAnsi" w:hAnsiTheme="minorHAnsi" w:cstheme="minorHAnsi"/>
          <w:sz w:val="20"/>
          <w:szCs w:val="20"/>
        </w:rPr>
        <w:t>29</w:t>
      </w:r>
      <w:r w:rsidR="00EB2B7A">
        <w:rPr>
          <w:rFonts w:asciiTheme="minorHAnsi" w:hAnsiTheme="minorHAnsi" w:cstheme="minorHAnsi"/>
          <w:sz w:val="20"/>
          <w:szCs w:val="20"/>
        </w:rPr>
        <w:t xml:space="preserve">, </w:t>
      </w:r>
      <w:r w:rsidRPr="00EB2B7A">
        <w:rPr>
          <w:rFonts w:asciiTheme="minorHAnsi" w:hAnsiTheme="minorHAnsi" w:cstheme="minorHAnsi"/>
          <w:sz w:val="20"/>
          <w:szCs w:val="20"/>
        </w:rPr>
        <w:t xml:space="preserve"> </w:t>
      </w:r>
    </w:p>
    <w:p w14:paraId="1F05EA3B" w14:textId="4C5F29CD" w:rsidR="00B01985" w:rsidRPr="00EB2B7A" w:rsidRDefault="005910F7" w:rsidP="00BB63B0">
      <w:pPr>
        <w:pStyle w:val="Tekstpodstawowy"/>
        <w:spacing w:after="0" w:line="360" w:lineRule="auto"/>
        <w:ind w:left="360"/>
        <w:rPr>
          <w:rFonts w:asciiTheme="minorHAnsi" w:hAnsiTheme="minorHAnsi" w:cstheme="minorHAnsi"/>
          <w:sz w:val="20"/>
          <w:szCs w:val="20"/>
        </w:rPr>
      </w:pPr>
      <w:r w:rsidRPr="00EB2B7A">
        <w:rPr>
          <w:rFonts w:asciiTheme="minorHAnsi" w:hAnsiTheme="minorHAnsi" w:cstheme="minorHAnsi"/>
          <w:sz w:val="20"/>
          <w:szCs w:val="20"/>
        </w:rPr>
        <w:t>08-110</w:t>
      </w:r>
      <w:r w:rsidR="00B01985" w:rsidRPr="00EB2B7A">
        <w:rPr>
          <w:rFonts w:asciiTheme="minorHAnsi" w:hAnsiTheme="minorHAnsi" w:cstheme="minorHAnsi"/>
          <w:sz w:val="20"/>
          <w:szCs w:val="20"/>
        </w:rPr>
        <w:t xml:space="preserve"> </w:t>
      </w:r>
      <w:r w:rsidRPr="00EB2B7A">
        <w:rPr>
          <w:rFonts w:asciiTheme="minorHAnsi" w:hAnsiTheme="minorHAnsi" w:cstheme="minorHAnsi"/>
          <w:sz w:val="20"/>
          <w:szCs w:val="20"/>
        </w:rPr>
        <w:t>Siedlce</w:t>
      </w:r>
    </w:p>
    <w:p w14:paraId="1A911F01" w14:textId="77777777" w:rsidR="005F3351" w:rsidRDefault="00B01985" w:rsidP="00BB63B0">
      <w:pPr>
        <w:pStyle w:val="Tekstpodstawowy"/>
        <w:spacing w:after="0" w:line="360" w:lineRule="auto"/>
        <w:ind w:left="360"/>
        <w:rPr>
          <w:rFonts w:asciiTheme="minorHAnsi" w:hAnsiTheme="minorHAnsi" w:cstheme="minorHAnsi"/>
          <w:sz w:val="20"/>
          <w:szCs w:val="20"/>
        </w:rPr>
      </w:pPr>
      <w:r w:rsidRPr="00EB2B7A">
        <w:rPr>
          <w:rFonts w:asciiTheme="minorHAnsi" w:hAnsiTheme="minorHAnsi" w:cstheme="minorHAnsi"/>
          <w:sz w:val="20"/>
          <w:szCs w:val="20"/>
        </w:rPr>
        <w:t xml:space="preserve"> Tel.: </w:t>
      </w:r>
      <w:r w:rsidR="005910F7" w:rsidRPr="00EB2B7A">
        <w:rPr>
          <w:rFonts w:asciiTheme="minorHAnsi" w:hAnsiTheme="minorHAnsi" w:cstheme="minorHAnsi"/>
          <w:sz w:val="20"/>
          <w:szCs w:val="20"/>
        </w:rPr>
        <w:t>25</w:t>
      </w:r>
      <w:r w:rsidRPr="00EB2B7A">
        <w:rPr>
          <w:rFonts w:asciiTheme="minorHAnsi" w:hAnsiTheme="minorHAnsi" w:cstheme="minorHAnsi"/>
          <w:sz w:val="20"/>
          <w:szCs w:val="20"/>
        </w:rPr>
        <w:t xml:space="preserve"> </w:t>
      </w:r>
      <w:r w:rsidR="005910F7" w:rsidRPr="00EB2B7A">
        <w:rPr>
          <w:rFonts w:asciiTheme="minorHAnsi" w:hAnsiTheme="minorHAnsi" w:cstheme="minorHAnsi"/>
          <w:sz w:val="20"/>
          <w:szCs w:val="20"/>
        </w:rPr>
        <w:t>6444483</w:t>
      </w:r>
      <w:r w:rsidR="00EB2B7A">
        <w:rPr>
          <w:rFonts w:asciiTheme="minorHAnsi" w:hAnsiTheme="minorHAnsi" w:cstheme="minorHAnsi"/>
          <w:sz w:val="20"/>
          <w:szCs w:val="20"/>
        </w:rPr>
        <w:t xml:space="preserve">   </w:t>
      </w:r>
      <w:r w:rsidRPr="00EB2B7A">
        <w:rPr>
          <w:rFonts w:asciiTheme="minorHAnsi" w:hAnsiTheme="minorHAnsi" w:cstheme="minorHAnsi"/>
          <w:sz w:val="20"/>
          <w:szCs w:val="20"/>
        </w:rPr>
        <w:t xml:space="preserve"> </w:t>
      </w:r>
    </w:p>
    <w:p w14:paraId="771033D8" w14:textId="0986FC7E" w:rsidR="00B01985" w:rsidRPr="00EB2B7A" w:rsidRDefault="00B01985" w:rsidP="00BB63B0">
      <w:pPr>
        <w:pStyle w:val="Tekstpodstawowy"/>
        <w:spacing w:after="0" w:line="360" w:lineRule="auto"/>
        <w:ind w:left="360"/>
        <w:rPr>
          <w:rFonts w:asciiTheme="minorHAnsi" w:hAnsiTheme="minorHAnsi" w:cstheme="minorHAnsi"/>
          <w:sz w:val="20"/>
          <w:szCs w:val="20"/>
        </w:rPr>
      </w:pPr>
      <w:r w:rsidRPr="00EB2B7A">
        <w:rPr>
          <w:rFonts w:asciiTheme="minorHAnsi" w:hAnsiTheme="minorHAnsi" w:cstheme="minorHAnsi"/>
          <w:sz w:val="20"/>
          <w:szCs w:val="20"/>
        </w:rPr>
        <w:t xml:space="preserve">Adres poczty elektronicznej: </w:t>
      </w:r>
      <w:r w:rsidR="005910F7" w:rsidRPr="00EB2B7A">
        <w:rPr>
          <w:rFonts w:asciiTheme="minorHAnsi" w:hAnsiTheme="minorHAnsi" w:cstheme="minorHAnsi"/>
          <w:color w:val="0000FF"/>
          <w:sz w:val="20"/>
          <w:szCs w:val="20"/>
        </w:rPr>
        <w:t>przetargi@spzoz-siedlce.pl</w:t>
      </w:r>
    </w:p>
    <w:p w14:paraId="43A1D9FB" w14:textId="6E99B7F1" w:rsidR="00B01985" w:rsidRPr="00EB2B7A" w:rsidRDefault="00B01985" w:rsidP="00BB63B0">
      <w:pPr>
        <w:pStyle w:val="Tekstpodstawowy"/>
        <w:spacing w:after="0" w:line="360" w:lineRule="auto"/>
        <w:ind w:left="426"/>
        <w:jc w:val="both"/>
        <w:rPr>
          <w:rFonts w:asciiTheme="minorHAnsi" w:hAnsiTheme="minorHAnsi" w:cstheme="minorHAnsi"/>
          <w:sz w:val="20"/>
          <w:szCs w:val="20"/>
        </w:rPr>
      </w:pPr>
      <w:r w:rsidRPr="00EB2B7A">
        <w:rPr>
          <w:rFonts w:asciiTheme="minorHAnsi" w:hAnsiTheme="minorHAnsi" w:cstheme="minorHAnsi"/>
          <w:sz w:val="20"/>
          <w:szCs w:val="20"/>
        </w:rPr>
        <w:t xml:space="preserve">Adres strony internetowej prowadzonego postępowania oraz strony, </w:t>
      </w:r>
      <w:bookmarkStart w:id="2" w:name="_Hlk61223206"/>
      <w:r w:rsidRPr="00EB2B7A">
        <w:rPr>
          <w:rFonts w:asciiTheme="minorHAnsi" w:hAnsiTheme="minorHAnsi" w:cstheme="minorHAnsi"/>
          <w:sz w:val="20"/>
          <w:szCs w:val="20"/>
        </w:rPr>
        <w:t xml:space="preserve">na której udostępniane będą zmiany i wyjaśnienia treści SWZ oraz inne dokumenty zamówienia bezpośrednio związane z postępowaniem: </w:t>
      </w:r>
      <w:bookmarkEnd w:id="2"/>
      <w:r w:rsidR="00EB2B7A">
        <w:rPr>
          <w:rFonts w:ascii="Calibri" w:hAnsi="Calibri" w:cs="Calibri"/>
          <w:sz w:val="20"/>
          <w:szCs w:val="20"/>
        </w:rPr>
        <w:fldChar w:fldCharType="begin"/>
      </w:r>
      <w:r w:rsidR="00EB2B7A">
        <w:rPr>
          <w:rFonts w:ascii="Calibri" w:hAnsi="Calibri" w:cs="Calibri"/>
          <w:sz w:val="20"/>
          <w:szCs w:val="20"/>
        </w:rPr>
        <w:instrText>HYPERLINK "</w:instrText>
      </w:r>
      <w:r w:rsidR="00EB2B7A" w:rsidRPr="00EB2B7A">
        <w:rPr>
          <w:rFonts w:ascii="Calibri" w:hAnsi="Calibri" w:cs="Calibri"/>
          <w:sz w:val="20"/>
          <w:szCs w:val="20"/>
        </w:rPr>
        <w:instrText>https://e-propublico.pl/PostepowaniaZamawiajacego/Details?przetargId=464d5400-70c0-4203-b27c-00ada0d17adb</w:instrText>
      </w:r>
      <w:r w:rsidR="00EB2B7A">
        <w:rPr>
          <w:rFonts w:ascii="Calibri" w:hAnsi="Calibri" w:cs="Calibri"/>
          <w:sz w:val="20"/>
          <w:szCs w:val="20"/>
        </w:rPr>
        <w:instrText>"</w:instrText>
      </w:r>
      <w:r w:rsidR="00EB2B7A">
        <w:rPr>
          <w:rFonts w:ascii="Calibri" w:hAnsi="Calibri" w:cs="Calibri"/>
          <w:sz w:val="20"/>
          <w:szCs w:val="20"/>
        </w:rPr>
      </w:r>
      <w:r w:rsidR="00EB2B7A">
        <w:rPr>
          <w:rFonts w:ascii="Calibri" w:hAnsi="Calibri" w:cs="Calibri"/>
          <w:sz w:val="20"/>
          <w:szCs w:val="20"/>
        </w:rPr>
        <w:fldChar w:fldCharType="separate"/>
      </w:r>
      <w:r w:rsidR="00EB2B7A" w:rsidRPr="00F3435A">
        <w:rPr>
          <w:rStyle w:val="Hipercze"/>
          <w:rFonts w:ascii="Calibri" w:hAnsi="Calibri" w:cs="Calibri"/>
          <w:sz w:val="20"/>
          <w:szCs w:val="20"/>
        </w:rPr>
        <w:t>https://e-propublico.pl/PostepowaniaZamawiajacego/Details?przetargId=464d5400-70c0-4203-b27c-00ada0d17adb</w:t>
      </w:r>
      <w:r w:rsidR="00EB2B7A">
        <w:rPr>
          <w:rFonts w:ascii="Calibri" w:hAnsi="Calibri" w:cs="Calibri"/>
          <w:sz w:val="20"/>
          <w:szCs w:val="20"/>
        </w:rPr>
        <w:fldChar w:fldCharType="end"/>
      </w:r>
      <w:r w:rsidR="00EB2B7A">
        <w:rPr>
          <w:rFonts w:ascii="Calibri" w:hAnsi="Calibri" w:cs="Calibri"/>
          <w:sz w:val="20"/>
          <w:szCs w:val="20"/>
        </w:rPr>
        <w:t xml:space="preserve"> , </w:t>
      </w:r>
      <w:hyperlink r:id="rId10" w:history="1">
        <w:r w:rsidR="00EB2B7A" w:rsidRPr="00F3435A">
          <w:rPr>
            <w:rStyle w:val="Hipercze"/>
            <w:rFonts w:asciiTheme="minorHAnsi" w:hAnsiTheme="minorHAnsi" w:cstheme="minorHAnsi"/>
            <w:sz w:val="20"/>
            <w:szCs w:val="20"/>
          </w:rPr>
          <w:t>www.spzoz-siedlce.pl</w:t>
        </w:r>
      </w:hyperlink>
      <w:r w:rsidR="00EB2B7A">
        <w:rPr>
          <w:rFonts w:asciiTheme="minorHAnsi" w:hAnsiTheme="minorHAnsi" w:cstheme="minorHAnsi"/>
          <w:sz w:val="20"/>
          <w:szCs w:val="20"/>
        </w:rPr>
        <w:t xml:space="preserve"> </w:t>
      </w:r>
      <w:r w:rsidRPr="00EB2B7A">
        <w:rPr>
          <w:rFonts w:asciiTheme="minorHAnsi" w:hAnsiTheme="minorHAnsi" w:cstheme="minorHAnsi"/>
          <w:sz w:val="20"/>
          <w:szCs w:val="20"/>
        </w:rPr>
        <w:t>.</w:t>
      </w:r>
    </w:p>
    <w:p w14:paraId="33345D68" w14:textId="77777777" w:rsidR="00B01985" w:rsidRPr="00EB2B7A" w:rsidRDefault="00B01985" w:rsidP="00BB63B0">
      <w:pPr>
        <w:pStyle w:val="Nagwek1"/>
        <w:spacing w:line="360" w:lineRule="auto"/>
        <w:rPr>
          <w:rFonts w:asciiTheme="minorHAnsi" w:hAnsiTheme="minorHAnsi" w:cstheme="minorHAnsi"/>
          <w:sz w:val="20"/>
          <w:szCs w:val="20"/>
        </w:rPr>
      </w:pPr>
      <w:bookmarkStart w:id="3" w:name="_Toc258314243"/>
      <w:r w:rsidRPr="00EB2B7A">
        <w:rPr>
          <w:rFonts w:asciiTheme="minorHAnsi" w:hAnsiTheme="minorHAnsi" w:cstheme="minorHAnsi"/>
          <w:sz w:val="20"/>
          <w:szCs w:val="20"/>
        </w:rPr>
        <w:t>Tryb udzielenia zamówienia</w:t>
      </w:r>
      <w:bookmarkEnd w:id="3"/>
    </w:p>
    <w:p w14:paraId="7AF035D8" w14:textId="5A46C864" w:rsidR="00B01985" w:rsidRPr="00EB2B7A" w:rsidRDefault="00B01985" w:rsidP="00BB63B0">
      <w:pPr>
        <w:pStyle w:val="Tekstpodstawowywcity"/>
        <w:spacing w:before="120" w:line="360" w:lineRule="auto"/>
        <w:ind w:left="425" w:firstLine="6"/>
        <w:jc w:val="both"/>
        <w:rPr>
          <w:rFonts w:asciiTheme="minorHAnsi" w:hAnsiTheme="minorHAnsi" w:cstheme="minorHAnsi"/>
          <w:sz w:val="20"/>
          <w:szCs w:val="20"/>
        </w:rPr>
      </w:pPr>
      <w:r w:rsidRPr="00EB2B7A">
        <w:rPr>
          <w:rFonts w:asciiTheme="minorHAnsi" w:hAnsiTheme="minorHAnsi" w:cstheme="minorHAnsi"/>
          <w:sz w:val="20"/>
          <w:szCs w:val="20"/>
        </w:rPr>
        <w:t xml:space="preserve">Postępowanie o udzielenie zamówienia prowadzone jest w trybie </w:t>
      </w:r>
      <w:r w:rsidR="005910F7" w:rsidRPr="00EB2B7A">
        <w:rPr>
          <w:rFonts w:asciiTheme="minorHAnsi" w:hAnsiTheme="minorHAnsi" w:cstheme="minorHAnsi"/>
          <w:b/>
          <w:sz w:val="20"/>
          <w:szCs w:val="20"/>
        </w:rPr>
        <w:t>przetarg nieograniczony</w:t>
      </w:r>
      <w:r w:rsidRPr="00EB2B7A">
        <w:rPr>
          <w:rFonts w:asciiTheme="minorHAnsi" w:hAnsiTheme="minorHAnsi" w:cstheme="minorHAnsi"/>
          <w:sz w:val="20"/>
          <w:szCs w:val="20"/>
        </w:rPr>
        <w:t>.</w:t>
      </w:r>
    </w:p>
    <w:p w14:paraId="6C4EA237" w14:textId="77777777" w:rsidR="00B01985" w:rsidRPr="00EB2B7A" w:rsidRDefault="00B01985" w:rsidP="00BB63B0">
      <w:pPr>
        <w:pStyle w:val="Nagwek1"/>
        <w:spacing w:line="360" w:lineRule="auto"/>
        <w:rPr>
          <w:rFonts w:asciiTheme="minorHAnsi" w:hAnsiTheme="minorHAnsi" w:cstheme="minorHAnsi"/>
          <w:sz w:val="20"/>
          <w:szCs w:val="20"/>
          <w:lang w:val="pl-PL"/>
        </w:rPr>
      </w:pPr>
      <w:bookmarkStart w:id="4" w:name="_Toc258314244"/>
      <w:r w:rsidRPr="00EB2B7A">
        <w:rPr>
          <w:rFonts w:asciiTheme="minorHAnsi" w:hAnsiTheme="minorHAnsi" w:cstheme="minorHAnsi"/>
          <w:sz w:val="20"/>
          <w:szCs w:val="20"/>
          <w:lang w:val="pl-PL"/>
        </w:rPr>
        <w:t>informacje ogólne</w:t>
      </w:r>
    </w:p>
    <w:p w14:paraId="1FB216D6" w14:textId="77777777" w:rsidR="00B01985" w:rsidRPr="00EB2B7A" w:rsidRDefault="00B01985" w:rsidP="00BB63B0">
      <w:pPr>
        <w:pStyle w:val="Nagwek2"/>
        <w:spacing w:after="0" w:line="360" w:lineRule="auto"/>
        <w:rPr>
          <w:rFonts w:asciiTheme="minorHAnsi" w:hAnsiTheme="minorHAnsi" w:cstheme="minorHAnsi"/>
          <w:sz w:val="20"/>
          <w:szCs w:val="20"/>
        </w:rPr>
      </w:pPr>
      <w:r w:rsidRPr="00EB2B7A">
        <w:rPr>
          <w:rFonts w:asciiTheme="minorHAnsi" w:hAnsiTheme="minorHAnsi" w:cstheme="minorHAnsi"/>
          <w:sz w:val="20"/>
          <w:szCs w:val="20"/>
        </w:rPr>
        <w:t>Komunikacja w postępowaniu</w:t>
      </w:r>
    </w:p>
    <w:p w14:paraId="0E22D727" w14:textId="38D129BF" w:rsidR="00B01985" w:rsidRPr="00EB2B7A" w:rsidRDefault="00B01985"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 xml:space="preserve">W niniejszym postępowaniu komunikacja między Zamawiającym a Wykonawcami odbywa się przy użyciu środków komunikacji elektronicznej, za pośrednictwem platformy on-line działającej pod adresem </w:t>
      </w:r>
      <w:hyperlink r:id="rId11" w:history="1">
        <w:r w:rsidR="00EB2B7A" w:rsidRPr="00F3435A">
          <w:rPr>
            <w:rStyle w:val="Hipercze"/>
            <w:rFonts w:asciiTheme="minorHAnsi" w:hAnsiTheme="minorHAnsi" w:cstheme="minorHAnsi"/>
            <w:sz w:val="20"/>
            <w:szCs w:val="20"/>
          </w:rPr>
          <w:t>https://e-propublico.pl/PostepowaniaZamawiajacego/Details?przetargId=464d5400-70c0-4203-b27c-00ada0d17adb</w:t>
        </w:r>
      </w:hyperlink>
      <w:r w:rsidR="00EB2B7A">
        <w:rPr>
          <w:rFonts w:asciiTheme="minorHAnsi" w:hAnsiTheme="minorHAnsi" w:cstheme="minorHAnsi"/>
          <w:color w:val="0000FF"/>
          <w:sz w:val="20"/>
          <w:szCs w:val="20"/>
        </w:rPr>
        <w:t xml:space="preserve"> </w:t>
      </w:r>
      <w:r w:rsidRPr="00EB2B7A">
        <w:rPr>
          <w:rFonts w:asciiTheme="minorHAnsi" w:hAnsiTheme="minorHAnsi" w:cstheme="minorHAnsi"/>
          <w:sz w:val="20"/>
          <w:szCs w:val="20"/>
        </w:rPr>
        <w:t xml:space="preserve"> (dalej jako: ”Platforma”).</w:t>
      </w:r>
    </w:p>
    <w:p w14:paraId="69A4AA9D" w14:textId="77777777" w:rsidR="00DA6DF6" w:rsidRPr="00EB2B7A" w:rsidRDefault="00B01985" w:rsidP="00BB63B0">
      <w:pPr>
        <w:pStyle w:val="Nagwek2"/>
        <w:spacing w:after="0" w:line="360" w:lineRule="auto"/>
        <w:rPr>
          <w:rFonts w:asciiTheme="minorHAnsi" w:hAnsiTheme="minorHAnsi" w:cstheme="minorHAnsi"/>
          <w:sz w:val="20"/>
          <w:szCs w:val="20"/>
        </w:rPr>
      </w:pPr>
      <w:r w:rsidRPr="00EB2B7A">
        <w:rPr>
          <w:rFonts w:asciiTheme="minorHAnsi" w:hAnsiTheme="minorHAnsi" w:cstheme="minorHAnsi"/>
          <w:sz w:val="20"/>
          <w:szCs w:val="20"/>
        </w:rPr>
        <w:t xml:space="preserve">Wizja lokalna </w:t>
      </w:r>
    </w:p>
    <w:p w14:paraId="39D221A1" w14:textId="6133F958" w:rsidR="00B01985" w:rsidRPr="00EB2B7A" w:rsidRDefault="005910F7" w:rsidP="00EB2B7A">
      <w:pPr>
        <w:pStyle w:val="Nagwek2"/>
        <w:numPr>
          <w:ilvl w:val="0"/>
          <w:numId w:val="0"/>
        </w:numPr>
        <w:tabs>
          <w:tab w:val="left" w:pos="708"/>
        </w:tabs>
        <w:spacing w:before="0" w:after="0" w:line="360" w:lineRule="auto"/>
        <w:ind w:left="680"/>
        <w:rPr>
          <w:rFonts w:asciiTheme="minorHAnsi" w:hAnsiTheme="minorHAnsi" w:cstheme="minorHAnsi"/>
          <w:sz w:val="20"/>
          <w:szCs w:val="20"/>
        </w:rPr>
      </w:pPr>
      <w:r w:rsidRPr="00EB2B7A">
        <w:rPr>
          <w:rFonts w:asciiTheme="minorHAnsi" w:hAnsiTheme="minorHAnsi" w:cstheme="minorHAnsi"/>
          <w:sz w:val="20"/>
          <w:szCs w:val="20"/>
        </w:rPr>
        <w:t xml:space="preserve">Zamawiający nie przewiduje obowiązku odbycia przez Wykonawcę wizji lokalnej lub sprawdzenia przez Wykonawcę dokumentów niezbędnych do realizacji zamówienia. </w:t>
      </w:r>
    </w:p>
    <w:p w14:paraId="4D60FFB8"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Zaliczki na poczet wykonania zamówienia</w:t>
      </w:r>
    </w:p>
    <w:p w14:paraId="1D3F14B5" w14:textId="77777777" w:rsidR="00B01985" w:rsidRPr="00EB2B7A" w:rsidRDefault="005910F7" w:rsidP="00952E2E">
      <w:pPr>
        <w:pStyle w:val="Nagwek2"/>
        <w:numPr>
          <w:ilvl w:val="0"/>
          <w:numId w:val="0"/>
        </w:numPr>
        <w:tabs>
          <w:tab w:val="left" w:pos="708"/>
        </w:tabs>
        <w:spacing w:before="0" w:after="0" w:line="360" w:lineRule="auto"/>
        <w:ind w:left="680"/>
        <w:rPr>
          <w:rFonts w:asciiTheme="minorHAnsi" w:hAnsiTheme="minorHAnsi" w:cstheme="minorHAnsi"/>
          <w:sz w:val="20"/>
          <w:szCs w:val="20"/>
        </w:rPr>
      </w:pPr>
      <w:r w:rsidRPr="00EB2B7A">
        <w:rPr>
          <w:rFonts w:asciiTheme="minorHAnsi" w:hAnsiTheme="minorHAnsi" w:cstheme="minorHAnsi"/>
          <w:sz w:val="20"/>
          <w:szCs w:val="20"/>
        </w:rPr>
        <w:t>Zamawiający nie przewiduje udzielenia zaliczek na poczet wykonania zamówienia.</w:t>
      </w:r>
    </w:p>
    <w:p w14:paraId="180A1596"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Katalogi elektroniczne</w:t>
      </w:r>
    </w:p>
    <w:p w14:paraId="55EAC6F3" w14:textId="16F97A9A" w:rsidR="00B01985" w:rsidRPr="00EB2B7A" w:rsidRDefault="00B01985"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 xml:space="preserve">Zamawiający </w:t>
      </w:r>
      <w:r w:rsidR="005910F7" w:rsidRPr="00EB2B7A">
        <w:rPr>
          <w:rFonts w:asciiTheme="minorHAnsi" w:hAnsiTheme="minorHAnsi" w:cstheme="minorHAnsi"/>
          <w:sz w:val="20"/>
          <w:szCs w:val="20"/>
        </w:rPr>
        <w:fldChar w:fldCharType="begin">
          <w:ffData>
            <w:name w:val="Wybór1"/>
            <w:enabled/>
            <w:calcOnExit w:val="0"/>
            <w:checkBox>
              <w:sizeAuto/>
              <w:default w:val="0"/>
              <w:checked w:val="0"/>
            </w:checkBox>
          </w:ffData>
        </w:fldChar>
      </w:r>
      <w:bookmarkStart w:id="5" w:name="Wybór1"/>
      <w:r w:rsidR="005910F7" w:rsidRPr="00EB2B7A">
        <w:rPr>
          <w:rFonts w:asciiTheme="minorHAnsi" w:hAnsiTheme="minorHAnsi" w:cstheme="minorHAnsi"/>
          <w:sz w:val="20"/>
          <w:szCs w:val="20"/>
        </w:rPr>
        <w:instrText xml:space="preserve"> FORMCHECKBOX </w:instrText>
      </w:r>
      <w:r w:rsidR="005910F7" w:rsidRPr="00EB2B7A">
        <w:rPr>
          <w:rFonts w:asciiTheme="minorHAnsi" w:hAnsiTheme="minorHAnsi" w:cstheme="minorHAnsi"/>
          <w:sz w:val="20"/>
          <w:szCs w:val="20"/>
        </w:rPr>
      </w:r>
      <w:r w:rsidR="005910F7" w:rsidRPr="00EB2B7A">
        <w:rPr>
          <w:rFonts w:asciiTheme="minorHAnsi" w:hAnsiTheme="minorHAnsi" w:cstheme="minorHAnsi"/>
          <w:sz w:val="20"/>
          <w:szCs w:val="20"/>
        </w:rPr>
        <w:fldChar w:fldCharType="separate"/>
      </w:r>
      <w:r w:rsidR="005910F7" w:rsidRPr="00EB2B7A">
        <w:rPr>
          <w:rFonts w:asciiTheme="minorHAnsi" w:hAnsiTheme="minorHAnsi" w:cstheme="minorHAnsi"/>
          <w:sz w:val="20"/>
          <w:szCs w:val="20"/>
        </w:rPr>
        <w:fldChar w:fldCharType="end"/>
      </w:r>
      <w:bookmarkEnd w:id="5"/>
      <w:r w:rsidRPr="00EB2B7A">
        <w:rPr>
          <w:rFonts w:asciiTheme="minorHAnsi" w:hAnsiTheme="minorHAnsi" w:cstheme="minorHAnsi"/>
          <w:sz w:val="20"/>
          <w:szCs w:val="20"/>
        </w:rPr>
        <w:t xml:space="preserve"> wymaga /  </w:t>
      </w:r>
      <w:r w:rsidR="005910F7" w:rsidRPr="00EB2B7A">
        <w:rPr>
          <w:rFonts w:asciiTheme="minorHAnsi" w:hAnsiTheme="minorHAnsi" w:cstheme="minorHAnsi"/>
          <w:sz w:val="20"/>
          <w:szCs w:val="20"/>
        </w:rPr>
        <w:fldChar w:fldCharType="begin">
          <w:ffData>
            <w:name w:val="Wybór2"/>
            <w:enabled/>
            <w:calcOnExit w:val="0"/>
            <w:checkBox>
              <w:sizeAuto/>
              <w:default w:val="0"/>
              <w:checked/>
            </w:checkBox>
          </w:ffData>
        </w:fldChar>
      </w:r>
      <w:bookmarkStart w:id="6" w:name="Wybór2"/>
      <w:r w:rsidR="005910F7" w:rsidRPr="00EB2B7A">
        <w:rPr>
          <w:rFonts w:asciiTheme="minorHAnsi" w:hAnsiTheme="minorHAnsi" w:cstheme="minorHAnsi"/>
          <w:sz w:val="20"/>
          <w:szCs w:val="20"/>
        </w:rPr>
        <w:instrText xml:space="preserve"> FORMCHECKBOX </w:instrText>
      </w:r>
      <w:r w:rsidR="005910F7" w:rsidRPr="00EB2B7A">
        <w:rPr>
          <w:rFonts w:asciiTheme="minorHAnsi" w:hAnsiTheme="minorHAnsi" w:cstheme="minorHAnsi"/>
          <w:sz w:val="20"/>
          <w:szCs w:val="20"/>
        </w:rPr>
      </w:r>
      <w:r w:rsidR="005910F7" w:rsidRPr="00EB2B7A">
        <w:rPr>
          <w:rFonts w:asciiTheme="minorHAnsi" w:hAnsiTheme="minorHAnsi" w:cstheme="minorHAnsi"/>
          <w:sz w:val="20"/>
          <w:szCs w:val="20"/>
        </w:rPr>
        <w:fldChar w:fldCharType="separate"/>
      </w:r>
      <w:r w:rsidR="005910F7" w:rsidRPr="00EB2B7A">
        <w:rPr>
          <w:rFonts w:asciiTheme="minorHAnsi" w:hAnsiTheme="minorHAnsi" w:cstheme="minorHAnsi"/>
          <w:sz w:val="20"/>
          <w:szCs w:val="20"/>
        </w:rPr>
        <w:fldChar w:fldCharType="end"/>
      </w:r>
      <w:bookmarkEnd w:id="6"/>
      <w:r w:rsidRPr="00EB2B7A">
        <w:rPr>
          <w:rFonts w:asciiTheme="minorHAnsi" w:hAnsiTheme="minorHAnsi" w:cstheme="minorHAnsi"/>
          <w:sz w:val="20"/>
          <w:szCs w:val="20"/>
        </w:rPr>
        <w:t xml:space="preserve"> nie wymaga złożenia ofert w postaci katalogów elektronicznych.</w:t>
      </w:r>
    </w:p>
    <w:p w14:paraId="2ADF3F9B" w14:textId="06766BF4"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Do </w:t>
      </w:r>
      <w:r w:rsidR="00F83C11" w:rsidRPr="00EB2B7A">
        <w:rPr>
          <w:rFonts w:asciiTheme="minorHAnsi" w:hAnsiTheme="minorHAnsi" w:cstheme="minorHAnsi"/>
          <w:sz w:val="20"/>
          <w:szCs w:val="20"/>
        </w:rPr>
        <w:t>spraw nieuregulowanych w niniejszej SWZ mają zastosowanie przepisy ustawy z dnia 11 września 2019r. roku Prawo zamówień publicznych</w:t>
      </w:r>
      <w:r w:rsidRPr="00EB2B7A">
        <w:rPr>
          <w:rFonts w:asciiTheme="minorHAnsi" w:hAnsiTheme="minorHAnsi" w:cstheme="minorHAnsi"/>
          <w:sz w:val="20"/>
          <w:szCs w:val="20"/>
        </w:rPr>
        <w:t xml:space="preserve"> </w:t>
      </w:r>
      <w:r w:rsidR="005910F7" w:rsidRPr="00EB2B7A">
        <w:rPr>
          <w:rFonts w:asciiTheme="minorHAnsi" w:hAnsiTheme="minorHAnsi" w:cstheme="minorHAnsi"/>
          <w:sz w:val="20"/>
          <w:szCs w:val="20"/>
        </w:rPr>
        <w:t>(</w:t>
      </w:r>
      <w:proofErr w:type="spellStart"/>
      <w:r w:rsidR="005910F7" w:rsidRPr="00EB2B7A">
        <w:rPr>
          <w:rFonts w:asciiTheme="minorHAnsi" w:hAnsiTheme="minorHAnsi" w:cstheme="minorHAnsi"/>
          <w:sz w:val="20"/>
          <w:szCs w:val="20"/>
        </w:rPr>
        <w:t>t.j</w:t>
      </w:r>
      <w:proofErr w:type="spellEnd"/>
      <w:r w:rsidR="005910F7" w:rsidRPr="00EB2B7A">
        <w:rPr>
          <w:rFonts w:asciiTheme="minorHAnsi" w:hAnsiTheme="minorHAnsi" w:cstheme="minorHAnsi"/>
          <w:sz w:val="20"/>
          <w:szCs w:val="20"/>
        </w:rPr>
        <w:t xml:space="preserve">. Dz. U. z 2024 r. poz. 1320 z </w:t>
      </w:r>
      <w:proofErr w:type="spellStart"/>
      <w:r w:rsidR="005910F7" w:rsidRPr="00EB2B7A">
        <w:rPr>
          <w:rFonts w:asciiTheme="minorHAnsi" w:hAnsiTheme="minorHAnsi" w:cstheme="minorHAnsi"/>
          <w:sz w:val="20"/>
          <w:szCs w:val="20"/>
        </w:rPr>
        <w:t>późn</w:t>
      </w:r>
      <w:proofErr w:type="spellEnd"/>
      <w:r w:rsidR="005910F7" w:rsidRPr="00EB2B7A">
        <w:rPr>
          <w:rFonts w:asciiTheme="minorHAnsi" w:hAnsiTheme="minorHAnsi" w:cstheme="minorHAnsi"/>
          <w:sz w:val="20"/>
          <w:szCs w:val="20"/>
        </w:rPr>
        <w:t>. zm.)</w:t>
      </w:r>
      <w:r w:rsidRPr="00EB2B7A">
        <w:rPr>
          <w:rFonts w:asciiTheme="minorHAnsi" w:hAnsiTheme="minorHAnsi" w:cstheme="minorHAnsi"/>
          <w:sz w:val="20"/>
          <w:szCs w:val="20"/>
        </w:rPr>
        <w:t>.</w:t>
      </w:r>
    </w:p>
    <w:p w14:paraId="5197E34A"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t>Opis przedmiotu zamówienia</w:t>
      </w:r>
      <w:bookmarkEnd w:id="4"/>
    </w:p>
    <w:p w14:paraId="4AF780BF" w14:textId="1F6A1A32"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Przedmiotem zamówienia jest </w:t>
      </w:r>
      <w:r w:rsidR="005910F7" w:rsidRPr="00EB2B7A">
        <w:rPr>
          <w:rFonts w:asciiTheme="minorHAnsi" w:hAnsiTheme="minorHAnsi" w:cstheme="minorHAnsi"/>
          <w:b/>
          <w:sz w:val="20"/>
          <w:szCs w:val="20"/>
        </w:rPr>
        <w:t>dostawa odczynników wraz z dzierżawą analizatorów dla potrzeb MLD Samodzielnego Publicznego Zakładu Opieki Zdrowotnej w Siedlcach</w:t>
      </w:r>
    </w:p>
    <w:p w14:paraId="14130AB0" w14:textId="77777777" w:rsidR="00B01985" w:rsidRPr="00EB2B7A" w:rsidRDefault="00BB63B0"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lastRenderedPageBreak/>
        <w:t xml:space="preserve">Przedmiot zamówienia podzielony jest na </w:t>
      </w:r>
      <w:r w:rsidR="00177260" w:rsidRPr="00EB2B7A">
        <w:rPr>
          <w:rFonts w:asciiTheme="minorHAnsi" w:hAnsiTheme="minorHAnsi" w:cstheme="minorHAnsi"/>
          <w:sz w:val="20"/>
          <w:szCs w:val="20"/>
        </w:rPr>
        <w:t>następujące</w:t>
      </w:r>
      <w:r w:rsidRPr="00EB2B7A">
        <w:rPr>
          <w:rFonts w:asciiTheme="minorHAnsi" w:hAnsiTheme="minorHAnsi" w:cstheme="minorHAnsi"/>
          <w:sz w:val="20"/>
          <w:szCs w:val="20"/>
        </w:rPr>
        <w:t xml:space="preserve"> części</w:t>
      </w:r>
      <w:r w:rsidR="00B01985" w:rsidRPr="00EB2B7A">
        <w:rPr>
          <w:rFonts w:asciiTheme="minorHAnsi" w:hAnsiTheme="minorHAnsi" w:cstheme="minorHAnsi"/>
          <w:sz w:val="20"/>
          <w:szCs w:val="20"/>
        </w:rPr>
        <w:t>:</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8663"/>
      </w:tblGrid>
      <w:tr w:rsidR="00B01985" w:rsidRPr="00EB2B7A" w14:paraId="308468FB" w14:textId="77777777" w:rsidTr="00EB2B7A">
        <w:trPr>
          <w:jc w:val="center"/>
        </w:trPr>
        <w:tc>
          <w:tcPr>
            <w:tcW w:w="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DB99C" w14:textId="77777777" w:rsidR="00B01985" w:rsidRPr="00EB2B7A" w:rsidRDefault="00177260" w:rsidP="00177260">
            <w:pPr>
              <w:pStyle w:val="Tekstpodstawowy"/>
              <w:spacing w:before="60" w:after="60" w:line="360" w:lineRule="auto"/>
              <w:jc w:val="center"/>
              <w:rPr>
                <w:rFonts w:asciiTheme="minorHAnsi" w:hAnsiTheme="minorHAnsi" w:cstheme="minorHAnsi"/>
                <w:b/>
                <w:sz w:val="20"/>
                <w:szCs w:val="20"/>
              </w:rPr>
            </w:pPr>
            <w:r w:rsidRPr="00EB2B7A">
              <w:rPr>
                <w:rFonts w:asciiTheme="minorHAnsi" w:hAnsiTheme="minorHAnsi" w:cstheme="minorHAnsi"/>
                <w:b/>
                <w:sz w:val="20"/>
                <w:szCs w:val="20"/>
              </w:rPr>
              <w:t>Część</w:t>
            </w:r>
            <w:r w:rsidR="00B01985" w:rsidRPr="00EB2B7A">
              <w:rPr>
                <w:rFonts w:asciiTheme="minorHAnsi" w:hAnsiTheme="minorHAnsi" w:cstheme="minorHAnsi"/>
                <w:b/>
                <w:sz w:val="20"/>
                <w:szCs w:val="20"/>
              </w:rPr>
              <w:t>:</w:t>
            </w:r>
          </w:p>
        </w:tc>
        <w:tc>
          <w:tcPr>
            <w:tcW w:w="86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66DF1" w14:textId="77777777" w:rsidR="00B01985" w:rsidRPr="00EB2B7A" w:rsidRDefault="00B01985" w:rsidP="00177260">
            <w:pPr>
              <w:pStyle w:val="Tekstpodstawowy"/>
              <w:spacing w:before="60" w:after="60" w:line="360" w:lineRule="auto"/>
              <w:rPr>
                <w:rFonts w:asciiTheme="minorHAnsi" w:hAnsiTheme="minorHAnsi" w:cstheme="minorHAnsi"/>
                <w:b/>
                <w:sz w:val="20"/>
                <w:szCs w:val="20"/>
              </w:rPr>
            </w:pPr>
            <w:r w:rsidRPr="00EB2B7A">
              <w:rPr>
                <w:rFonts w:asciiTheme="minorHAnsi" w:hAnsiTheme="minorHAnsi" w:cstheme="minorHAnsi"/>
                <w:b/>
                <w:sz w:val="20"/>
                <w:szCs w:val="20"/>
              </w:rPr>
              <w:t>Opis:</w:t>
            </w:r>
          </w:p>
        </w:tc>
      </w:tr>
      <w:tr w:rsidR="005910F7" w:rsidRPr="00EB2B7A" w14:paraId="428AEBB8" w14:textId="77777777" w:rsidTr="00EB2B7A">
        <w:trPr>
          <w:jc w:val="center"/>
        </w:trPr>
        <w:tc>
          <w:tcPr>
            <w:tcW w:w="784" w:type="dxa"/>
            <w:tcBorders>
              <w:top w:val="single" w:sz="4" w:space="0" w:color="auto"/>
              <w:left w:val="single" w:sz="4" w:space="0" w:color="auto"/>
              <w:bottom w:val="single" w:sz="4" w:space="0" w:color="auto"/>
              <w:right w:val="single" w:sz="4" w:space="0" w:color="auto"/>
            </w:tcBorders>
            <w:hideMark/>
          </w:tcPr>
          <w:p w14:paraId="793E24E6" w14:textId="1C58CB48" w:rsidR="005910F7" w:rsidRPr="00EB2B7A" w:rsidRDefault="005910F7" w:rsidP="00306342">
            <w:pPr>
              <w:pStyle w:val="Tekstpodstawowy"/>
              <w:spacing w:before="120" w:line="360" w:lineRule="auto"/>
              <w:jc w:val="right"/>
              <w:rPr>
                <w:rFonts w:asciiTheme="minorHAnsi" w:hAnsiTheme="minorHAnsi" w:cstheme="minorHAnsi"/>
                <w:sz w:val="20"/>
                <w:szCs w:val="20"/>
              </w:rPr>
            </w:pPr>
            <w:r w:rsidRPr="00EB2B7A">
              <w:rPr>
                <w:rFonts w:asciiTheme="minorHAnsi" w:hAnsiTheme="minorHAnsi" w:cstheme="minorHAnsi"/>
                <w:sz w:val="20"/>
                <w:szCs w:val="20"/>
              </w:rPr>
              <w:t>1</w:t>
            </w:r>
          </w:p>
        </w:tc>
        <w:tc>
          <w:tcPr>
            <w:tcW w:w="8663" w:type="dxa"/>
            <w:tcBorders>
              <w:top w:val="single" w:sz="4" w:space="0" w:color="auto"/>
              <w:left w:val="single" w:sz="4" w:space="0" w:color="auto"/>
              <w:bottom w:val="single" w:sz="4" w:space="0" w:color="auto"/>
              <w:right w:val="single" w:sz="4" w:space="0" w:color="auto"/>
            </w:tcBorders>
            <w:hideMark/>
          </w:tcPr>
          <w:p w14:paraId="601A799F" w14:textId="0998469F" w:rsidR="005910F7" w:rsidRPr="00EB2B7A" w:rsidRDefault="005910F7" w:rsidP="00306342">
            <w:pPr>
              <w:pStyle w:val="Tekstpodstawowy"/>
              <w:spacing w:before="120" w:line="360" w:lineRule="auto"/>
              <w:jc w:val="both"/>
              <w:rPr>
                <w:rFonts w:asciiTheme="minorHAnsi" w:hAnsiTheme="minorHAnsi" w:cstheme="minorHAnsi"/>
                <w:sz w:val="20"/>
                <w:szCs w:val="20"/>
              </w:rPr>
            </w:pPr>
            <w:r w:rsidRPr="00EB2B7A">
              <w:rPr>
                <w:rFonts w:asciiTheme="minorHAnsi" w:hAnsiTheme="minorHAnsi" w:cstheme="minorHAnsi"/>
                <w:b/>
                <w:sz w:val="20"/>
                <w:szCs w:val="20"/>
              </w:rPr>
              <w:t>Temat:</w:t>
            </w:r>
            <w:r w:rsidRPr="00EB2B7A">
              <w:rPr>
                <w:rFonts w:asciiTheme="minorHAnsi" w:hAnsiTheme="minorHAnsi" w:cstheme="minorHAnsi"/>
                <w:sz w:val="20"/>
                <w:szCs w:val="20"/>
              </w:rPr>
              <w:t xml:space="preserve"> dzierżawa zintegrowanego systemu biochemiczno-immunochemicznego z pełnym serwisem oraz z prawami właściciela wynikającymi z gwarancji wraz z dostawą odczynników, materiałów kontrolnych oraz materiałów eksploatacyjnych oraz z kompletnym wyposażeniem (UPS, drukarka, lodówka , klimatyzator, stanowisko robocze) </w:t>
            </w:r>
          </w:p>
          <w:p w14:paraId="72B8C284" w14:textId="56737C60" w:rsidR="005910F7" w:rsidRPr="00EB2B7A" w:rsidRDefault="005910F7" w:rsidP="00306342">
            <w:pPr>
              <w:pStyle w:val="Tekstpodstawowy"/>
              <w:spacing w:line="360" w:lineRule="auto"/>
              <w:rPr>
                <w:rFonts w:asciiTheme="minorHAnsi" w:hAnsiTheme="minorHAnsi" w:cstheme="minorHAnsi"/>
                <w:b/>
                <w:sz w:val="20"/>
                <w:szCs w:val="20"/>
              </w:rPr>
            </w:pPr>
            <w:r w:rsidRPr="00EB2B7A">
              <w:rPr>
                <w:rFonts w:asciiTheme="minorHAnsi" w:hAnsiTheme="minorHAnsi" w:cstheme="minorHAnsi"/>
                <w:b/>
                <w:sz w:val="20"/>
                <w:szCs w:val="20"/>
              </w:rPr>
              <w:t xml:space="preserve">Wspólny Słownik Zamówień: </w:t>
            </w:r>
            <w:r w:rsidRPr="00EB2B7A">
              <w:rPr>
                <w:rFonts w:asciiTheme="minorHAnsi" w:hAnsiTheme="minorHAnsi" w:cstheme="minorHAnsi"/>
                <w:sz w:val="20"/>
                <w:szCs w:val="20"/>
              </w:rPr>
              <w:t xml:space="preserve">38434000-6 - Analizatory, 33696500-0 - Odczynniki laboratoryjne </w:t>
            </w:r>
          </w:p>
          <w:p w14:paraId="350B4886" w14:textId="437D1B0C" w:rsidR="005910F7" w:rsidRPr="00EB2B7A" w:rsidRDefault="005910F7" w:rsidP="00306342">
            <w:pPr>
              <w:pStyle w:val="Tekstpodstawowy"/>
              <w:spacing w:line="360" w:lineRule="auto"/>
              <w:rPr>
                <w:rFonts w:asciiTheme="minorHAnsi" w:hAnsiTheme="minorHAnsi" w:cstheme="minorHAnsi"/>
                <w:sz w:val="20"/>
                <w:szCs w:val="20"/>
              </w:rPr>
            </w:pPr>
            <w:r w:rsidRPr="00EB2B7A">
              <w:rPr>
                <w:rFonts w:asciiTheme="minorHAnsi" w:hAnsiTheme="minorHAnsi" w:cstheme="minorHAnsi"/>
                <w:b/>
                <w:sz w:val="20"/>
                <w:szCs w:val="20"/>
              </w:rPr>
              <w:t xml:space="preserve">Opis: </w:t>
            </w:r>
            <w:r w:rsidRPr="00EB2B7A">
              <w:rPr>
                <w:rFonts w:asciiTheme="minorHAnsi" w:hAnsiTheme="minorHAnsi" w:cstheme="minorHAnsi"/>
                <w:sz w:val="20"/>
                <w:szCs w:val="20"/>
              </w:rPr>
              <w:t xml:space="preserve">dzierżawa zintegrowanego systemu biochemiczno-immunochemicznego z pełnym serwisem oraz z prawami właściciela wynikającymi z gwarancji wraz z dostawą odczynników, materiałów kontrolnych oraz materiałów eksploatacyjnych oraz z kompletnym wyposażeniem (UPS, drukarka, lodówka , klimatyzator, stanowisko robocze) zgodnie z </w:t>
            </w:r>
            <w:r w:rsidR="00EB2B7A" w:rsidRPr="00EB2B7A">
              <w:rPr>
                <w:rFonts w:asciiTheme="minorHAnsi" w:hAnsiTheme="minorHAnsi" w:cstheme="minorHAnsi"/>
                <w:sz w:val="20"/>
                <w:szCs w:val="20"/>
              </w:rPr>
              <w:t>formularzem</w:t>
            </w:r>
            <w:r w:rsidRPr="00EB2B7A">
              <w:rPr>
                <w:rFonts w:asciiTheme="minorHAnsi" w:hAnsiTheme="minorHAnsi" w:cstheme="minorHAnsi"/>
                <w:sz w:val="20"/>
                <w:szCs w:val="20"/>
              </w:rPr>
              <w:t xml:space="preserve"> cenowym oraz parametrami technicznymi stanowiącymi załączniki do SWZ</w:t>
            </w:r>
          </w:p>
          <w:p w14:paraId="0CEA1F37" w14:textId="77777777" w:rsidR="005910F7" w:rsidRPr="00EB2B7A" w:rsidRDefault="005910F7" w:rsidP="00306342">
            <w:pPr>
              <w:pStyle w:val="Tekstpodstawowy"/>
              <w:spacing w:line="360" w:lineRule="auto"/>
              <w:jc w:val="both"/>
              <w:rPr>
                <w:rFonts w:asciiTheme="minorHAnsi" w:hAnsiTheme="minorHAnsi" w:cstheme="minorHAnsi"/>
                <w:b/>
                <w:sz w:val="20"/>
                <w:szCs w:val="20"/>
              </w:rPr>
            </w:pPr>
            <w:r w:rsidRPr="00EB2B7A">
              <w:rPr>
                <w:rFonts w:asciiTheme="minorHAnsi" w:hAnsiTheme="minorHAnsi" w:cstheme="minorHAnsi"/>
                <w:sz w:val="20"/>
                <w:szCs w:val="20"/>
              </w:rPr>
              <w:t xml:space="preserve">Informacje dotyczące oferty wariantowej, o której mowa w art. 92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0CBC2EFD" w14:textId="69F9D3F2" w:rsidR="005910F7" w:rsidRPr="00EB2B7A" w:rsidRDefault="005910F7" w:rsidP="00306342">
            <w:pPr>
              <w:pStyle w:val="Tekstpodstawowy"/>
              <w:spacing w:line="360" w:lineRule="auto"/>
              <w:jc w:val="both"/>
              <w:rPr>
                <w:rFonts w:asciiTheme="minorHAnsi" w:hAnsiTheme="minorHAnsi" w:cstheme="minorHAnsi"/>
                <w:sz w:val="20"/>
                <w:szCs w:val="20"/>
              </w:rPr>
            </w:pPr>
            <w:r w:rsidRPr="00EB2B7A">
              <w:rPr>
                <w:rFonts w:asciiTheme="minorHAnsi" w:hAnsiTheme="minorHAnsi" w:cstheme="minorHAnsi"/>
                <w:b/>
                <w:sz w:val="20"/>
                <w:szCs w:val="20"/>
              </w:rPr>
              <w:t>Zamawiający nie dopuszcza składania ofert wariantowych</w:t>
            </w:r>
            <w:r w:rsidRPr="00EB2B7A">
              <w:rPr>
                <w:rFonts w:asciiTheme="minorHAnsi" w:hAnsiTheme="minorHAnsi" w:cstheme="minorHAnsi"/>
                <w:sz w:val="20"/>
                <w:szCs w:val="20"/>
              </w:rPr>
              <w:t xml:space="preserve">. </w:t>
            </w:r>
          </w:p>
          <w:p w14:paraId="2A63679E" w14:textId="3044D876" w:rsidR="005910F7" w:rsidRPr="00EB2B7A" w:rsidRDefault="005910F7" w:rsidP="00306342">
            <w:pPr>
              <w:pStyle w:val="Tekstpodstawowy"/>
              <w:spacing w:after="60" w:line="360" w:lineRule="auto"/>
              <w:jc w:val="both"/>
              <w:rPr>
                <w:rFonts w:asciiTheme="minorHAnsi" w:hAnsiTheme="minorHAnsi" w:cstheme="minorHAnsi"/>
                <w:sz w:val="20"/>
                <w:szCs w:val="20"/>
              </w:rPr>
            </w:pPr>
          </w:p>
        </w:tc>
      </w:tr>
      <w:tr w:rsidR="005910F7" w:rsidRPr="00EB2B7A" w14:paraId="1CD66EA2" w14:textId="77777777" w:rsidTr="00EB2B7A">
        <w:trPr>
          <w:jc w:val="center"/>
        </w:trPr>
        <w:tc>
          <w:tcPr>
            <w:tcW w:w="784" w:type="dxa"/>
            <w:tcBorders>
              <w:top w:val="single" w:sz="4" w:space="0" w:color="auto"/>
              <w:left w:val="single" w:sz="4" w:space="0" w:color="auto"/>
              <w:bottom w:val="single" w:sz="4" w:space="0" w:color="auto"/>
              <w:right w:val="single" w:sz="4" w:space="0" w:color="auto"/>
            </w:tcBorders>
            <w:hideMark/>
          </w:tcPr>
          <w:p w14:paraId="5C30EFC5" w14:textId="7EF9615A" w:rsidR="005910F7" w:rsidRPr="00EB2B7A" w:rsidRDefault="005910F7" w:rsidP="00306342">
            <w:pPr>
              <w:pStyle w:val="Tekstpodstawowy"/>
              <w:spacing w:before="120" w:line="360" w:lineRule="auto"/>
              <w:jc w:val="right"/>
              <w:rPr>
                <w:rFonts w:asciiTheme="minorHAnsi" w:hAnsiTheme="minorHAnsi" w:cstheme="minorHAnsi"/>
                <w:sz w:val="20"/>
                <w:szCs w:val="20"/>
              </w:rPr>
            </w:pPr>
            <w:r w:rsidRPr="00EB2B7A">
              <w:rPr>
                <w:rFonts w:asciiTheme="minorHAnsi" w:hAnsiTheme="minorHAnsi" w:cstheme="minorHAnsi"/>
                <w:sz w:val="20"/>
                <w:szCs w:val="20"/>
              </w:rPr>
              <w:t>2</w:t>
            </w:r>
          </w:p>
        </w:tc>
        <w:tc>
          <w:tcPr>
            <w:tcW w:w="8663" w:type="dxa"/>
            <w:tcBorders>
              <w:top w:val="single" w:sz="4" w:space="0" w:color="auto"/>
              <w:left w:val="single" w:sz="4" w:space="0" w:color="auto"/>
              <w:bottom w:val="single" w:sz="4" w:space="0" w:color="auto"/>
              <w:right w:val="single" w:sz="4" w:space="0" w:color="auto"/>
            </w:tcBorders>
            <w:hideMark/>
          </w:tcPr>
          <w:p w14:paraId="5C6B4EA7" w14:textId="686FE399" w:rsidR="005910F7" w:rsidRPr="00EB2B7A" w:rsidRDefault="005910F7" w:rsidP="00306342">
            <w:pPr>
              <w:pStyle w:val="Tekstpodstawowy"/>
              <w:spacing w:before="120" w:line="360" w:lineRule="auto"/>
              <w:jc w:val="both"/>
              <w:rPr>
                <w:rFonts w:asciiTheme="minorHAnsi" w:hAnsiTheme="minorHAnsi" w:cstheme="minorHAnsi"/>
                <w:sz w:val="20"/>
                <w:szCs w:val="20"/>
              </w:rPr>
            </w:pPr>
            <w:r w:rsidRPr="00EB2B7A">
              <w:rPr>
                <w:rFonts w:asciiTheme="minorHAnsi" w:hAnsiTheme="minorHAnsi" w:cstheme="minorHAnsi"/>
                <w:b/>
                <w:sz w:val="20"/>
                <w:szCs w:val="20"/>
              </w:rPr>
              <w:t>Temat:</w:t>
            </w:r>
            <w:r w:rsidRPr="00EB2B7A">
              <w:rPr>
                <w:rFonts w:asciiTheme="minorHAnsi" w:hAnsiTheme="minorHAnsi" w:cstheme="minorHAnsi"/>
                <w:sz w:val="20"/>
                <w:szCs w:val="20"/>
              </w:rPr>
              <w:t xml:space="preserve"> dzierżawa analizatora hematologicznego z pełnym serwisem oraz z prawami właściciela wynikającymi z gwarancji wraz z dostawą odczynników, materiałów kontrolnych oraz materiałów eksploatacyjnych oraz z kompletnym wyposażeniem (UPS, drukarka, mieszadło hematologiczne na min.50 probówek) </w:t>
            </w:r>
          </w:p>
          <w:p w14:paraId="1BB540B3" w14:textId="417B0F10" w:rsidR="005910F7" w:rsidRPr="00EB2B7A" w:rsidRDefault="005910F7" w:rsidP="00306342">
            <w:pPr>
              <w:pStyle w:val="Tekstpodstawowy"/>
              <w:spacing w:line="360" w:lineRule="auto"/>
              <w:rPr>
                <w:rFonts w:asciiTheme="minorHAnsi" w:hAnsiTheme="minorHAnsi" w:cstheme="minorHAnsi"/>
                <w:b/>
                <w:sz w:val="20"/>
                <w:szCs w:val="20"/>
              </w:rPr>
            </w:pPr>
            <w:r w:rsidRPr="00EB2B7A">
              <w:rPr>
                <w:rFonts w:asciiTheme="minorHAnsi" w:hAnsiTheme="minorHAnsi" w:cstheme="minorHAnsi"/>
                <w:b/>
                <w:sz w:val="20"/>
                <w:szCs w:val="20"/>
              </w:rPr>
              <w:t xml:space="preserve">Wspólny Słownik Zamówień: </w:t>
            </w:r>
            <w:r w:rsidRPr="00EB2B7A">
              <w:rPr>
                <w:rFonts w:asciiTheme="minorHAnsi" w:hAnsiTheme="minorHAnsi" w:cstheme="minorHAnsi"/>
                <w:sz w:val="20"/>
                <w:szCs w:val="20"/>
              </w:rPr>
              <w:t xml:space="preserve">38434000-6 - Analizatory, 33696500-0 - Odczynniki laboratoryjne </w:t>
            </w:r>
          </w:p>
          <w:p w14:paraId="137FD950" w14:textId="28AEB0D2" w:rsidR="005910F7" w:rsidRPr="00EB2B7A" w:rsidRDefault="005910F7" w:rsidP="00306342">
            <w:pPr>
              <w:pStyle w:val="Tekstpodstawowy"/>
              <w:spacing w:line="360" w:lineRule="auto"/>
              <w:rPr>
                <w:rFonts w:asciiTheme="minorHAnsi" w:hAnsiTheme="minorHAnsi" w:cstheme="minorHAnsi"/>
                <w:sz w:val="20"/>
                <w:szCs w:val="20"/>
              </w:rPr>
            </w:pPr>
            <w:r w:rsidRPr="00EB2B7A">
              <w:rPr>
                <w:rFonts w:asciiTheme="minorHAnsi" w:hAnsiTheme="minorHAnsi" w:cstheme="minorHAnsi"/>
                <w:b/>
                <w:sz w:val="20"/>
                <w:szCs w:val="20"/>
              </w:rPr>
              <w:t xml:space="preserve">Opis: </w:t>
            </w:r>
            <w:r w:rsidRPr="00EB2B7A">
              <w:rPr>
                <w:rFonts w:asciiTheme="minorHAnsi" w:hAnsiTheme="minorHAnsi" w:cstheme="minorHAnsi"/>
                <w:sz w:val="20"/>
                <w:szCs w:val="20"/>
              </w:rPr>
              <w:t>dzierżawa analizatora hematologicznego z pełnym serwisem oraz z prawami właściciela wynikającymi z gwarancji wraz z dostawą odczynników, materiałów kontrolnych oraz materiałów eksploatacyjnych oraz z kompletnym wyposażeniem (UPS, drukarka, mieszadło hematologiczne na min.50 probówek) zgodnie z formularzem cenowym oraz parametrami technicznymi stanowiącymi załączniki do SWZ</w:t>
            </w:r>
          </w:p>
          <w:p w14:paraId="2AC09413" w14:textId="77777777" w:rsidR="005910F7" w:rsidRPr="00EB2B7A" w:rsidRDefault="005910F7" w:rsidP="00306342">
            <w:pPr>
              <w:pStyle w:val="Tekstpodstawowy"/>
              <w:spacing w:line="360" w:lineRule="auto"/>
              <w:jc w:val="both"/>
              <w:rPr>
                <w:rFonts w:asciiTheme="minorHAnsi" w:hAnsiTheme="minorHAnsi" w:cstheme="minorHAnsi"/>
                <w:b/>
                <w:sz w:val="20"/>
                <w:szCs w:val="20"/>
              </w:rPr>
            </w:pPr>
            <w:r w:rsidRPr="00EB2B7A">
              <w:rPr>
                <w:rFonts w:asciiTheme="minorHAnsi" w:hAnsiTheme="minorHAnsi" w:cstheme="minorHAnsi"/>
                <w:sz w:val="20"/>
                <w:szCs w:val="20"/>
              </w:rPr>
              <w:t xml:space="preserve">Informacje dotyczące oferty wariantowej, o której mowa w art. 92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38FD77B7" w14:textId="424B38E4" w:rsidR="005910F7" w:rsidRPr="00EB2B7A" w:rsidRDefault="005910F7" w:rsidP="00306342">
            <w:pPr>
              <w:pStyle w:val="Tekstpodstawowy"/>
              <w:spacing w:line="360" w:lineRule="auto"/>
              <w:jc w:val="both"/>
              <w:rPr>
                <w:rFonts w:asciiTheme="minorHAnsi" w:hAnsiTheme="minorHAnsi" w:cstheme="minorHAnsi"/>
                <w:sz w:val="20"/>
                <w:szCs w:val="20"/>
              </w:rPr>
            </w:pPr>
            <w:r w:rsidRPr="00EB2B7A">
              <w:rPr>
                <w:rFonts w:asciiTheme="minorHAnsi" w:hAnsiTheme="minorHAnsi" w:cstheme="minorHAnsi"/>
                <w:b/>
                <w:sz w:val="20"/>
                <w:szCs w:val="20"/>
              </w:rPr>
              <w:t>Zamawiający nie dopuszcza składania ofert wariantowych</w:t>
            </w:r>
            <w:r w:rsidRPr="00EB2B7A">
              <w:rPr>
                <w:rFonts w:asciiTheme="minorHAnsi" w:hAnsiTheme="minorHAnsi" w:cstheme="minorHAnsi"/>
                <w:sz w:val="20"/>
                <w:szCs w:val="20"/>
              </w:rPr>
              <w:t xml:space="preserve">. </w:t>
            </w:r>
          </w:p>
          <w:p w14:paraId="6EE68703" w14:textId="5AD263DC" w:rsidR="005910F7" w:rsidRPr="00EB2B7A" w:rsidRDefault="005910F7" w:rsidP="00306342">
            <w:pPr>
              <w:pStyle w:val="Tekstpodstawowy"/>
              <w:spacing w:after="60" w:line="360" w:lineRule="auto"/>
              <w:jc w:val="both"/>
              <w:rPr>
                <w:rFonts w:asciiTheme="minorHAnsi" w:hAnsiTheme="minorHAnsi" w:cstheme="minorHAnsi"/>
                <w:sz w:val="20"/>
                <w:szCs w:val="20"/>
              </w:rPr>
            </w:pPr>
          </w:p>
        </w:tc>
      </w:tr>
      <w:tr w:rsidR="005910F7" w:rsidRPr="00EB2B7A" w14:paraId="19D3606F" w14:textId="77777777" w:rsidTr="00EB2B7A">
        <w:trPr>
          <w:jc w:val="center"/>
        </w:trPr>
        <w:tc>
          <w:tcPr>
            <w:tcW w:w="784" w:type="dxa"/>
            <w:tcBorders>
              <w:top w:val="single" w:sz="4" w:space="0" w:color="auto"/>
              <w:left w:val="single" w:sz="4" w:space="0" w:color="auto"/>
              <w:bottom w:val="single" w:sz="4" w:space="0" w:color="auto"/>
              <w:right w:val="single" w:sz="4" w:space="0" w:color="auto"/>
            </w:tcBorders>
            <w:hideMark/>
          </w:tcPr>
          <w:p w14:paraId="544DD160" w14:textId="43F74EC4" w:rsidR="005910F7" w:rsidRPr="00EB2B7A" w:rsidRDefault="005910F7" w:rsidP="00306342">
            <w:pPr>
              <w:pStyle w:val="Tekstpodstawowy"/>
              <w:spacing w:before="120" w:line="360" w:lineRule="auto"/>
              <w:jc w:val="right"/>
              <w:rPr>
                <w:rFonts w:asciiTheme="minorHAnsi" w:hAnsiTheme="minorHAnsi" w:cstheme="minorHAnsi"/>
                <w:sz w:val="20"/>
                <w:szCs w:val="20"/>
              </w:rPr>
            </w:pPr>
            <w:r w:rsidRPr="00EB2B7A">
              <w:rPr>
                <w:rFonts w:asciiTheme="minorHAnsi" w:hAnsiTheme="minorHAnsi" w:cstheme="minorHAnsi"/>
                <w:sz w:val="20"/>
                <w:szCs w:val="20"/>
              </w:rPr>
              <w:t>3</w:t>
            </w:r>
          </w:p>
        </w:tc>
        <w:tc>
          <w:tcPr>
            <w:tcW w:w="8663" w:type="dxa"/>
            <w:tcBorders>
              <w:top w:val="single" w:sz="4" w:space="0" w:color="auto"/>
              <w:left w:val="single" w:sz="4" w:space="0" w:color="auto"/>
              <w:bottom w:val="single" w:sz="4" w:space="0" w:color="auto"/>
              <w:right w:val="single" w:sz="4" w:space="0" w:color="auto"/>
            </w:tcBorders>
            <w:hideMark/>
          </w:tcPr>
          <w:p w14:paraId="486643A4" w14:textId="128527BC" w:rsidR="005910F7" w:rsidRPr="00EB2B7A" w:rsidRDefault="005910F7" w:rsidP="00306342">
            <w:pPr>
              <w:pStyle w:val="Tekstpodstawowy"/>
              <w:spacing w:before="120" w:line="360" w:lineRule="auto"/>
              <w:jc w:val="both"/>
              <w:rPr>
                <w:rFonts w:asciiTheme="minorHAnsi" w:hAnsiTheme="minorHAnsi" w:cstheme="minorHAnsi"/>
                <w:sz w:val="20"/>
                <w:szCs w:val="20"/>
              </w:rPr>
            </w:pPr>
            <w:r w:rsidRPr="00EB2B7A">
              <w:rPr>
                <w:rFonts w:asciiTheme="minorHAnsi" w:hAnsiTheme="minorHAnsi" w:cstheme="minorHAnsi"/>
                <w:b/>
                <w:sz w:val="20"/>
                <w:szCs w:val="20"/>
              </w:rPr>
              <w:t>Temat:</w:t>
            </w:r>
            <w:r w:rsidRPr="00EB2B7A">
              <w:rPr>
                <w:rFonts w:asciiTheme="minorHAnsi" w:hAnsiTheme="minorHAnsi" w:cstheme="minorHAnsi"/>
                <w:sz w:val="20"/>
                <w:szCs w:val="20"/>
              </w:rPr>
              <w:t xml:space="preserve"> dzierżawa analizatora </w:t>
            </w:r>
            <w:proofErr w:type="spellStart"/>
            <w:r w:rsidRPr="00EB2B7A">
              <w:rPr>
                <w:rFonts w:asciiTheme="minorHAnsi" w:hAnsiTheme="minorHAnsi" w:cstheme="minorHAnsi"/>
                <w:sz w:val="20"/>
                <w:szCs w:val="20"/>
              </w:rPr>
              <w:t>koagulologicznego</w:t>
            </w:r>
            <w:proofErr w:type="spellEnd"/>
            <w:r w:rsidRPr="00EB2B7A">
              <w:rPr>
                <w:rFonts w:asciiTheme="minorHAnsi" w:hAnsiTheme="minorHAnsi" w:cstheme="minorHAnsi"/>
                <w:sz w:val="20"/>
                <w:szCs w:val="20"/>
              </w:rPr>
              <w:t xml:space="preserve"> z pełnym serwisem oraz z prawami właściciela wynikającymi z gwarancji wraz z dostawą odczynników, materiałów kontrolnych oraz materiałów eksploatacyjnych oraz z kompletnym wyposażeniem (UPS, drukarka, klimatyzator, stanowisko robocze) </w:t>
            </w:r>
          </w:p>
          <w:p w14:paraId="163DB669" w14:textId="05A039A7" w:rsidR="005910F7" w:rsidRPr="00EB2B7A" w:rsidRDefault="005910F7" w:rsidP="00306342">
            <w:pPr>
              <w:pStyle w:val="Tekstpodstawowy"/>
              <w:spacing w:line="360" w:lineRule="auto"/>
              <w:rPr>
                <w:rFonts w:asciiTheme="minorHAnsi" w:hAnsiTheme="minorHAnsi" w:cstheme="minorHAnsi"/>
                <w:b/>
                <w:sz w:val="20"/>
                <w:szCs w:val="20"/>
              </w:rPr>
            </w:pPr>
            <w:r w:rsidRPr="00EB2B7A">
              <w:rPr>
                <w:rFonts w:asciiTheme="minorHAnsi" w:hAnsiTheme="minorHAnsi" w:cstheme="minorHAnsi"/>
                <w:b/>
                <w:sz w:val="20"/>
                <w:szCs w:val="20"/>
              </w:rPr>
              <w:t xml:space="preserve">Wspólny Słownik Zamówień: </w:t>
            </w:r>
            <w:r w:rsidRPr="00EB2B7A">
              <w:rPr>
                <w:rFonts w:asciiTheme="minorHAnsi" w:hAnsiTheme="minorHAnsi" w:cstheme="minorHAnsi"/>
                <w:sz w:val="20"/>
                <w:szCs w:val="20"/>
              </w:rPr>
              <w:t xml:space="preserve">38434000-6 - Analizatory, 33696500-0 - Odczynniki laboratoryjne </w:t>
            </w:r>
          </w:p>
          <w:p w14:paraId="588B86BA" w14:textId="30489D53" w:rsidR="005910F7" w:rsidRPr="00EB2B7A" w:rsidRDefault="005910F7" w:rsidP="00306342">
            <w:pPr>
              <w:pStyle w:val="Tekstpodstawowy"/>
              <w:spacing w:line="360" w:lineRule="auto"/>
              <w:rPr>
                <w:rFonts w:asciiTheme="minorHAnsi" w:hAnsiTheme="minorHAnsi" w:cstheme="minorHAnsi"/>
                <w:sz w:val="20"/>
                <w:szCs w:val="20"/>
              </w:rPr>
            </w:pPr>
            <w:r w:rsidRPr="00EB2B7A">
              <w:rPr>
                <w:rFonts w:asciiTheme="minorHAnsi" w:hAnsiTheme="minorHAnsi" w:cstheme="minorHAnsi"/>
                <w:b/>
                <w:sz w:val="20"/>
                <w:szCs w:val="20"/>
              </w:rPr>
              <w:t xml:space="preserve">Opis: </w:t>
            </w:r>
            <w:r w:rsidRPr="00EB2B7A">
              <w:rPr>
                <w:rFonts w:asciiTheme="minorHAnsi" w:hAnsiTheme="minorHAnsi" w:cstheme="minorHAnsi"/>
                <w:sz w:val="20"/>
                <w:szCs w:val="20"/>
              </w:rPr>
              <w:t xml:space="preserve">dzierżawa analizatora </w:t>
            </w:r>
            <w:proofErr w:type="spellStart"/>
            <w:r w:rsidRPr="00EB2B7A">
              <w:rPr>
                <w:rFonts w:asciiTheme="minorHAnsi" w:hAnsiTheme="minorHAnsi" w:cstheme="minorHAnsi"/>
                <w:sz w:val="20"/>
                <w:szCs w:val="20"/>
              </w:rPr>
              <w:t>koagulologicznego</w:t>
            </w:r>
            <w:proofErr w:type="spellEnd"/>
            <w:r w:rsidRPr="00EB2B7A">
              <w:rPr>
                <w:rFonts w:asciiTheme="minorHAnsi" w:hAnsiTheme="minorHAnsi" w:cstheme="minorHAnsi"/>
                <w:sz w:val="20"/>
                <w:szCs w:val="20"/>
              </w:rPr>
              <w:t xml:space="preserve"> z pełnym serwisem oraz z prawami właściciela wynikającymi z gwarancji wraz z dostawą odczynników, materiałów kontrolnych oraz materiałów eksploatacyjnych oraz z kompletnym wyposażeniem (UPS, drukarka, klimatyzator, stanowisko robocze) zgodnie z formularzem cenowym oraz parametrami technicznymi stanowiącymi załączniki do SWZ</w:t>
            </w:r>
          </w:p>
          <w:p w14:paraId="7BBC6A54" w14:textId="77777777" w:rsidR="005910F7" w:rsidRPr="00EB2B7A" w:rsidRDefault="005910F7" w:rsidP="00306342">
            <w:pPr>
              <w:pStyle w:val="Tekstpodstawowy"/>
              <w:spacing w:line="360" w:lineRule="auto"/>
              <w:jc w:val="both"/>
              <w:rPr>
                <w:rFonts w:asciiTheme="minorHAnsi" w:hAnsiTheme="minorHAnsi" w:cstheme="minorHAnsi"/>
                <w:b/>
                <w:sz w:val="20"/>
                <w:szCs w:val="20"/>
              </w:rPr>
            </w:pPr>
            <w:r w:rsidRPr="00EB2B7A">
              <w:rPr>
                <w:rFonts w:asciiTheme="minorHAnsi" w:hAnsiTheme="minorHAnsi" w:cstheme="minorHAnsi"/>
                <w:sz w:val="20"/>
                <w:szCs w:val="20"/>
              </w:rPr>
              <w:lastRenderedPageBreak/>
              <w:t xml:space="preserve">Informacje dotyczące oferty wariantowej, o której mowa w art. 92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064813C7" w14:textId="59E2E5F0" w:rsidR="005910F7" w:rsidRPr="00EB2B7A" w:rsidRDefault="005910F7" w:rsidP="00306342">
            <w:pPr>
              <w:pStyle w:val="Tekstpodstawowy"/>
              <w:spacing w:line="360" w:lineRule="auto"/>
              <w:jc w:val="both"/>
              <w:rPr>
                <w:rFonts w:asciiTheme="minorHAnsi" w:hAnsiTheme="minorHAnsi" w:cstheme="minorHAnsi"/>
                <w:sz w:val="20"/>
                <w:szCs w:val="20"/>
              </w:rPr>
            </w:pPr>
            <w:r w:rsidRPr="00EB2B7A">
              <w:rPr>
                <w:rFonts w:asciiTheme="minorHAnsi" w:hAnsiTheme="minorHAnsi" w:cstheme="minorHAnsi"/>
                <w:b/>
                <w:sz w:val="20"/>
                <w:szCs w:val="20"/>
              </w:rPr>
              <w:t>Zamawiający nie dopuszcza składania ofert wariantowych</w:t>
            </w:r>
            <w:r w:rsidRPr="00EB2B7A">
              <w:rPr>
                <w:rFonts w:asciiTheme="minorHAnsi" w:hAnsiTheme="minorHAnsi" w:cstheme="minorHAnsi"/>
                <w:sz w:val="20"/>
                <w:szCs w:val="20"/>
              </w:rPr>
              <w:t xml:space="preserve">. </w:t>
            </w:r>
          </w:p>
          <w:p w14:paraId="162B6521" w14:textId="709C185A" w:rsidR="005910F7" w:rsidRPr="00EB2B7A" w:rsidRDefault="005910F7" w:rsidP="00306342">
            <w:pPr>
              <w:pStyle w:val="Tekstpodstawowy"/>
              <w:spacing w:after="60" w:line="360" w:lineRule="auto"/>
              <w:jc w:val="both"/>
              <w:rPr>
                <w:rFonts w:asciiTheme="minorHAnsi" w:hAnsiTheme="minorHAnsi" w:cstheme="minorHAnsi"/>
                <w:sz w:val="20"/>
                <w:szCs w:val="20"/>
              </w:rPr>
            </w:pPr>
          </w:p>
        </w:tc>
      </w:tr>
      <w:tr w:rsidR="005910F7" w:rsidRPr="00EB2B7A" w14:paraId="353EF51A" w14:textId="77777777" w:rsidTr="00EB2B7A">
        <w:trPr>
          <w:jc w:val="center"/>
        </w:trPr>
        <w:tc>
          <w:tcPr>
            <w:tcW w:w="784" w:type="dxa"/>
            <w:tcBorders>
              <w:top w:val="single" w:sz="4" w:space="0" w:color="auto"/>
              <w:left w:val="single" w:sz="4" w:space="0" w:color="auto"/>
              <w:bottom w:val="single" w:sz="4" w:space="0" w:color="auto"/>
              <w:right w:val="single" w:sz="4" w:space="0" w:color="auto"/>
            </w:tcBorders>
            <w:hideMark/>
          </w:tcPr>
          <w:p w14:paraId="2F5F31AD" w14:textId="7CE58F95" w:rsidR="005910F7" w:rsidRPr="00EB2B7A" w:rsidRDefault="005910F7" w:rsidP="00306342">
            <w:pPr>
              <w:pStyle w:val="Tekstpodstawowy"/>
              <w:spacing w:before="120" w:line="360" w:lineRule="auto"/>
              <w:jc w:val="right"/>
              <w:rPr>
                <w:rFonts w:asciiTheme="minorHAnsi" w:hAnsiTheme="minorHAnsi" w:cstheme="minorHAnsi"/>
                <w:sz w:val="20"/>
                <w:szCs w:val="20"/>
              </w:rPr>
            </w:pPr>
            <w:r w:rsidRPr="00EB2B7A">
              <w:rPr>
                <w:rFonts w:asciiTheme="minorHAnsi" w:hAnsiTheme="minorHAnsi" w:cstheme="minorHAnsi"/>
                <w:sz w:val="20"/>
                <w:szCs w:val="20"/>
              </w:rPr>
              <w:lastRenderedPageBreak/>
              <w:t>4</w:t>
            </w:r>
          </w:p>
        </w:tc>
        <w:tc>
          <w:tcPr>
            <w:tcW w:w="8663" w:type="dxa"/>
            <w:tcBorders>
              <w:top w:val="single" w:sz="4" w:space="0" w:color="auto"/>
              <w:left w:val="single" w:sz="4" w:space="0" w:color="auto"/>
              <w:bottom w:val="single" w:sz="4" w:space="0" w:color="auto"/>
              <w:right w:val="single" w:sz="4" w:space="0" w:color="auto"/>
            </w:tcBorders>
            <w:hideMark/>
          </w:tcPr>
          <w:p w14:paraId="720192C9" w14:textId="6F740E01" w:rsidR="005910F7" w:rsidRPr="00EB2B7A" w:rsidRDefault="005910F7" w:rsidP="00306342">
            <w:pPr>
              <w:pStyle w:val="Tekstpodstawowy"/>
              <w:spacing w:before="120" w:line="360" w:lineRule="auto"/>
              <w:jc w:val="both"/>
              <w:rPr>
                <w:rFonts w:asciiTheme="minorHAnsi" w:hAnsiTheme="minorHAnsi" w:cstheme="minorHAnsi"/>
                <w:sz w:val="20"/>
                <w:szCs w:val="20"/>
              </w:rPr>
            </w:pPr>
            <w:r w:rsidRPr="00EB2B7A">
              <w:rPr>
                <w:rFonts w:asciiTheme="minorHAnsi" w:hAnsiTheme="minorHAnsi" w:cstheme="minorHAnsi"/>
                <w:b/>
                <w:sz w:val="20"/>
                <w:szCs w:val="20"/>
              </w:rPr>
              <w:t>Temat:</w:t>
            </w:r>
            <w:r w:rsidRPr="00EB2B7A">
              <w:rPr>
                <w:rFonts w:asciiTheme="minorHAnsi" w:hAnsiTheme="minorHAnsi" w:cstheme="minorHAnsi"/>
                <w:sz w:val="20"/>
                <w:szCs w:val="20"/>
              </w:rPr>
              <w:t xml:space="preserve"> dzierżawa aparatu do posiewu krwi z pełnym serwisem oraz z prawami właściciela wynikającymi z gwarancji wraz z dostawą odczynników oraz z kompletnym wyposażeniem (UPS, zewnętrzny czytnik  kodów kreskowych) </w:t>
            </w:r>
          </w:p>
          <w:p w14:paraId="41691A29" w14:textId="09BE0950" w:rsidR="005910F7" w:rsidRPr="00EB2B7A" w:rsidRDefault="005910F7" w:rsidP="00306342">
            <w:pPr>
              <w:pStyle w:val="Tekstpodstawowy"/>
              <w:spacing w:line="360" w:lineRule="auto"/>
              <w:rPr>
                <w:rFonts w:asciiTheme="minorHAnsi" w:hAnsiTheme="minorHAnsi" w:cstheme="minorHAnsi"/>
                <w:b/>
                <w:sz w:val="20"/>
                <w:szCs w:val="20"/>
              </w:rPr>
            </w:pPr>
            <w:r w:rsidRPr="00EB2B7A">
              <w:rPr>
                <w:rFonts w:asciiTheme="minorHAnsi" w:hAnsiTheme="minorHAnsi" w:cstheme="minorHAnsi"/>
                <w:b/>
                <w:sz w:val="20"/>
                <w:szCs w:val="20"/>
              </w:rPr>
              <w:t xml:space="preserve">Wspólny Słownik Zamówień: </w:t>
            </w:r>
            <w:r w:rsidRPr="00EB2B7A">
              <w:rPr>
                <w:rFonts w:asciiTheme="minorHAnsi" w:hAnsiTheme="minorHAnsi" w:cstheme="minorHAnsi"/>
                <w:sz w:val="20"/>
                <w:szCs w:val="20"/>
              </w:rPr>
              <w:t xml:space="preserve">38434000-6 - Analizatory, 33696500-0 - Odczynniki laboratoryjne </w:t>
            </w:r>
          </w:p>
          <w:p w14:paraId="781D7B85" w14:textId="32EAA09C" w:rsidR="005910F7" w:rsidRPr="00EB2B7A" w:rsidRDefault="005910F7" w:rsidP="00306342">
            <w:pPr>
              <w:pStyle w:val="Tekstpodstawowy"/>
              <w:spacing w:line="360" w:lineRule="auto"/>
              <w:rPr>
                <w:rFonts w:asciiTheme="minorHAnsi" w:hAnsiTheme="minorHAnsi" w:cstheme="minorHAnsi"/>
                <w:sz w:val="20"/>
                <w:szCs w:val="20"/>
              </w:rPr>
            </w:pPr>
            <w:r w:rsidRPr="00EB2B7A">
              <w:rPr>
                <w:rFonts w:asciiTheme="minorHAnsi" w:hAnsiTheme="minorHAnsi" w:cstheme="minorHAnsi"/>
                <w:b/>
                <w:sz w:val="20"/>
                <w:szCs w:val="20"/>
              </w:rPr>
              <w:t xml:space="preserve">Opis: </w:t>
            </w:r>
            <w:r w:rsidRPr="00EB2B7A">
              <w:rPr>
                <w:rFonts w:asciiTheme="minorHAnsi" w:hAnsiTheme="minorHAnsi" w:cstheme="minorHAnsi"/>
                <w:sz w:val="20"/>
                <w:szCs w:val="20"/>
              </w:rPr>
              <w:t>dzierżawa aparatu do posiewu krwi z pełnym serwisem oraz z prawami właściciela wynikającymi z gwarancji wraz z dostawą odczynników oraz z kompletnym wyposażeniem (UPS, zewnętrzny czytnik  kodów kreskowych) zgodnie z formularzem cenowym oraz parametrami technicznymi stanowiącymi załączniki do SWZ</w:t>
            </w:r>
          </w:p>
          <w:p w14:paraId="1E189B59" w14:textId="77777777" w:rsidR="005910F7" w:rsidRPr="00EB2B7A" w:rsidRDefault="005910F7" w:rsidP="00306342">
            <w:pPr>
              <w:pStyle w:val="Tekstpodstawowy"/>
              <w:spacing w:line="360" w:lineRule="auto"/>
              <w:jc w:val="both"/>
              <w:rPr>
                <w:rFonts w:asciiTheme="minorHAnsi" w:hAnsiTheme="minorHAnsi" w:cstheme="minorHAnsi"/>
                <w:b/>
                <w:sz w:val="20"/>
                <w:szCs w:val="20"/>
              </w:rPr>
            </w:pPr>
            <w:r w:rsidRPr="00EB2B7A">
              <w:rPr>
                <w:rFonts w:asciiTheme="minorHAnsi" w:hAnsiTheme="minorHAnsi" w:cstheme="minorHAnsi"/>
                <w:sz w:val="20"/>
                <w:szCs w:val="20"/>
              </w:rPr>
              <w:t xml:space="preserve">Informacje dotyczące oferty wariantowej, o której mowa w art. 92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310C6CE4" w14:textId="69F2689F" w:rsidR="005910F7" w:rsidRPr="00EB2B7A" w:rsidRDefault="005910F7" w:rsidP="00306342">
            <w:pPr>
              <w:pStyle w:val="Tekstpodstawowy"/>
              <w:spacing w:line="360" w:lineRule="auto"/>
              <w:jc w:val="both"/>
              <w:rPr>
                <w:rFonts w:asciiTheme="minorHAnsi" w:hAnsiTheme="minorHAnsi" w:cstheme="minorHAnsi"/>
                <w:sz w:val="20"/>
                <w:szCs w:val="20"/>
              </w:rPr>
            </w:pPr>
            <w:r w:rsidRPr="00EB2B7A">
              <w:rPr>
                <w:rFonts w:asciiTheme="minorHAnsi" w:hAnsiTheme="minorHAnsi" w:cstheme="minorHAnsi"/>
                <w:b/>
                <w:sz w:val="20"/>
                <w:szCs w:val="20"/>
              </w:rPr>
              <w:t>Zamawiający nie dopuszcza składania ofert wariantowych</w:t>
            </w:r>
            <w:r w:rsidRPr="00EB2B7A">
              <w:rPr>
                <w:rFonts w:asciiTheme="minorHAnsi" w:hAnsiTheme="minorHAnsi" w:cstheme="minorHAnsi"/>
                <w:sz w:val="20"/>
                <w:szCs w:val="20"/>
              </w:rPr>
              <w:t xml:space="preserve">. </w:t>
            </w:r>
          </w:p>
          <w:p w14:paraId="44BA2C36" w14:textId="13A49393" w:rsidR="005910F7" w:rsidRPr="00EB2B7A" w:rsidRDefault="005910F7" w:rsidP="00306342">
            <w:pPr>
              <w:pStyle w:val="Tekstpodstawowy"/>
              <w:spacing w:after="60" w:line="360" w:lineRule="auto"/>
              <w:jc w:val="both"/>
              <w:rPr>
                <w:rFonts w:asciiTheme="minorHAnsi" w:hAnsiTheme="minorHAnsi" w:cstheme="minorHAnsi"/>
                <w:sz w:val="20"/>
                <w:szCs w:val="20"/>
              </w:rPr>
            </w:pPr>
          </w:p>
        </w:tc>
      </w:tr>
      <w:tr w:rsidR="005910F7" w:rsidRPr="00EB2B7A" w14:paraId="44A0876E" w14:textId="77777777" w:rsidTr="00EB2B7A">
        <w:trPr>
          <w:jc w:val="center"/>
        </w:trPr>
        <w:tc>
          <w:tcPr>
            <w:tcW w:w="784" w:type="dxa"/>
            <w:tcBorders>
              <w:top w:val="single" w:sz="4" w:space="0" w:color="auto"/>
              <w:left w:val="single" w:sz="4" w:space="0" w:color="auto"/>
              <w:bottom w:val="single" w:sz="4" w:space="0" w:color="auto"/>
              <w:right w:val="single" w:sz="4" w:space="0" w:color="auto"/>
            </w:tcBorders>
            <w:hideMark/>
          </w:tcPr>
          <w:p w14:paraId="2BBE32E3" w14:textId="6EC762E6" w:rsidR="005910F7" w:rsidRPr="00EB2B7A" w:rsidRDefault="005910F7" w:rsidP="00306342">
            <w:pPr>
              <w:pStyle w:val="Tekstpodstawowy"/>
              <w:spacing w:before="120" w:line="360" w:lineRule="auto"/>
              <w:jc w:val="right"/>
              <w:rPr>
                <w:rFonts w:asciiTheme="minorHAnsi" w:hAnsiTheme="minorHAnsi" w:cstheme="minorHAnsi"/>
                <w:sz w:val="20"/>
                <w:szCs w:val="20"/>
              </w:rPr>
            </w:pPr>
            <w:r w:rsidRPr="00EB2B7A">
              <w:rPr>
                <w:rFonts w:asciiTheme="minorHAnsi" w:hAnsiTheme="minorHAnsi" w:cstheme="minorHAnsi"/>
                <w:sz w:val="20"/>
                <w:szCs w:val="20"/>
              </w:rPr>
              <w:t>5</w:t>
            </w:r>
          </w:p>
        </w:tc>
        <w:tc>
          <w:tcPr>
            <w:tcW w:w="8663" w:type="dxa"/>
            <w:tcBorders>
              <w:top w:val="single" w:sz="4" w:space="0" w:color="auto"/>
              <w:left w:val="single" w:sz="4" w:space="0" w:color="auto"/>
              <w:bottom w:val="single" w:sz="4" w:space="0" w:color="auto"/>
              <w:right w:val="single" w:sz="4" w:space="0" w:color="auto"/>
            </w:tcBorders>
            <w:hideMark/>
          </w:tcPr>
          <w:p w14:paraId="3AB3090E" w14:textId="52CFD308" w:rsidR="005910F7" w:rsidRPr="00EB2B7A" w:rsidRDefault="005910F7" w:rsidP="00306342">
            <w:pPr>
              <w:pStyle w:val="Tekstpodstawowy"/>
              <w:spacing w:before="120" w:line="360" w:lineRule="auto"/>
              <w:jc w:val="both"/>
              <w:rPr>
                <w:rFonts w:asciiTheme="minorHAnsi" w:hAnsiTheme="minorHAnsi" w:cstheme="minorHAnsi"/>
                <w:sz w:val="20"/>
                <w:szCs w:val="20"/>
              </w:rPr>
            </w:pPr>
            <w:r w:rsidRPr="00EB2B7A">
              <w:rPr>
                <w:rFonts w:asciiTheme="minorHAnsi" w:hAnsiTheme="minorHAnsi" w:cstheme="minorHAnsi"/>
                <w:b/>
                <w:sz w:val="20"/>
                <w:szCs w:val="20"/>
              </w:rPr>
              <w:t>Temat:</w:t>
            </w:r>
            <w:r w:rsidRPr="00EB2B7A">
              <w:rPr>
                <w:rFonts w:asciiTheme="minorHAnsi" w:hAnsiTheme="minorHAnsi" w:cstheme="minorHAnsi"/>
                <w:sz w:val="20"/>
                <w:szCs w:val="20"/>
              </w:rPr>
              <w:t xml:space="preserve"> dzierżawa analizatora mikrobiologicznego do automatycznej identyfikacji drobnoustrojów i oceny </w:t>
            </w:r>
            <w:proofErr w:type="spellStart"/>
            <w:r w:rsidRPr="00EB2B7A">
              <w:rPr>
                <w:rFonts w:asciiTheme="minorHAnsi" w:hAnsiTheme="minorHAnsi" w:cstheme="minorHAnsi"/>
                <w:sz w:val="20"/>
                <w:szCs w:val="20"/>
              </w:rPr>
              <w:t>lekowrażliwości</w:t>
            </w:r>
            <w:proofErr w:type="spellEnd"/>
            <w:r w:rsidRPr="00EB2B7A">
              <w:rPr>
                <w:rFonts w:asciiTheme="minorHAnsi" w:hAnsiTheme="minorHAnsi" w:cstheme="minorHAnsi"/>
                <w:sz w:val="20"/>
                <w:szCs w:val="20"/>
              </w:rPr>
              <w:t xml:space="preserve"> z pełnym serwisem oraz z prawami właściciela wynikającymi z gwarancji wraz z dostawą odczynników </w:t>
            </w:r>
          </w:p>
          <w:p w14:paraId="016F28B8" w14:textId="1FD8CF03" w:rsidR="005910F7" w:rsidRPr="00EB2B7A" w:rsidRDefault="005910F7" w:rsidP="00306342">
            <w:pPr>
              <w:pStyle w:val="Tekstpodstawowy"/>
              <w:spacing w:line="360" w:lineRule="auto"/>
              <w:rPr>
                <w:rFonts w:asciiTheme="minorHAnsi" w:hAnsiTheme="minorHAnsi" w:cstheme="minorHAnsi"/>
                <w:b/>
                <w:sz w:val="20"/>
                <w:szCs w:val="20"/>
              </w:rPr>
            </w:pPr>
            <w:r w:rsidRPr="00EB2B7A">
              <w:rPr>
                <w:rFonts w:asciiTheme="minorHAnsi" w:hAnsiTheme="minorHAnsi" w:cstheme="minorHAnsi"/>
                <w:b/>
                <w:sz w:val="20"/>
                <w:szCs w:val="20"/>
              </w:rPr>
              <w:t xml:space="preserve">Wspólny Słownik Zamówień: </w:t>
            </w:r>
            <w:r w:rsidRPr="00EB2B7A">
              <w:rPr>
                <w:rFonts w:asciiTheme="minorHAnsi" w:hAnsiTheme="minorHAnsi" w:cstheme="minorHAnsi"/>
                <w:sz w:val="20"/>
                <w:szCs w:val="20"/>
              </w:rPr>
              <w:t xml:space="preserve">38434000-6 - Analizatory, 33696500-0 - Odczynniki laboratoryjne </w:t>
            </w:r>
          </w:p>
          <w:p w14:paraId="2079CB06" w14:textId="4E7E0E75" w:rsidR="005910F7" w:rsidRPr="00EB2B7A" w:rsidRDefault="005910F7" w:rsidP="00306342">
            <w:pPr>
              <w:pStyle w:val="Tekstpodstawowy"/>
              <w:spacing w:line="360" w:lineRule="auto"/>
              <w:rPr>
                <w:rFonts w:asciiTheme="minorHAnsi" w:hAnsiTheme="minorHAnsi" w:cstheme="minorHAnsi"/>
                <w:sz w:val="20"/>
                <w:szCs w:val="20"/>
              </w:rPr>
            </w:pPr>
            <w:r w:rsidRPr="00EB2B7A">
              <w:rPr>
                <w:rFonts w:asciiTheme="minorHAnsi" w:hAnsiTheme="minorHAnsi" w:cstheme="minorHAnsi"/>
                <w:b/>
                <w:sz w:val="20"/>
                <w:szCs w:val="20"/>
              </w:rPr>
              <w:t xml:space="preserve">Opis: </w:t>
            </w:r>
            <w:r w:rsidRPr="00EB2B7A">
              <w:rPr>
                <w:rFonts w:asciiTheme="minorHAnsi" w:hAnsiTheme="minorHAnsi" w:cstheme="minorHAnsi"/>
                <w:sz w:val="20"/>
                <w:szCs w:val="20"/>
              </w:rPr>
              <w:t xml:space="preserve">dzierżawa analizatora mikrobiologicznego do automatycznej identyfikacji drobnoustrojów i oceny </w:t>
            </w:r>
            <w:proofErr w:type="spellStart"/>
            <w:r w:rsidRPr="00EB2B7A">
              <w:rPr>
                <w:rFonts w:asciiTheme="minorHAnsi" w:hAnsiTheme="minorHAnsi" w:cstheme="minorHAnsi"/>
                <w:sz w:val="20"/>
                <w:szCs w:val="20"/>
              </w:rPr>
              <w:t>lekowrażliwości</w:t>
            </w:r>
            <w:proofErr w:type="spellEnd"/>
            <w:r w:rsidRPr="00EB2B7A">
              <w:rPr>
                <w:rFonts w:asciiTheme="minorHAnsi" w:hAnsiTheme="minorHAnsi" w:cstheme="minorHAnsi"/>
                <w:sz w:val="20"/>
                <w:szCs w:val="20"/>
              </w:rPr>
              <w:t xml:space="preserve"> z pełnym serwisem oraz z prawami właściciela wynikającymi z gwarancji wraz z dostawą odczynników zgodnie z formularzem cenowym oraz parametrami technicznymi stanowiącymi załączniki do SWZ</w:t>
            </w:r>
          </w:p>
          <w:p w14:paraId="7B6E7726" w14:textId="77777777" w:rsidR="005910F7" w:rsidRPr="00EB2B7A" w:rsidRDefault="005910F7" w:rsidP="00306342">
            <w:pPr>
              <w:pStyle w:val="Tekstpodstawowy"/>
              <w:spacing w:line="360" w:lineRule="auto"/>
              <w:jc w:val="both"/>
              <w:rPr>
                <w:rFonts w:asciiTheme="minorHAnsi" w:hAnsiTheme="minorHAnsi" w:cstheme="minorHAnsi"/>
                <w:b/>
                <w:sz w:val="20"/>
                <w:szCs w:val="20"/>
              </w:rPr>
            </w:pPr>
            <w:r w:rsidRPr="00EB2B7A">
              <w:rPr>
                <w:rFonts w:asciiTheme="minorHAnsi" w:hAnsiTheme="minorHAnsi" w:cstheme="minorHAnsi"/>
                <w:sz w:val="20"/>
                <w:szCs w:val="20"/>
              </w:rPr>
              <w:t xml:space="preserve">Informacje dotyczące oferty wariantowej, o której mowa w art. 92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57DDED91" w14:textId="1B719478" w:rsidR="005910F7" w:rsidRPr="00EB2B7A" w:rsidRDefault="005910F7" w:rsidP="00306342">
            <w:pPr>
              <w:pStyle w:val="Tekstpodstawowy"/>
              <w:spacing w:line="360" w:lineRule="auto"/>
              <w:jc w:val="both"/>
              <w:rPr>
                <w:rFonts w:asciiTheme="minorHAnsi" w:hAnsiTheme="minorHAnsi" w:cstheme="minorHAnsi"/>
                <w:sz w:val="20"/>
                <w:szCs w:val="20"/>
              </w:rPr>
            </w:pPr>
            <w:r w:rsidRPr="00EB2B7A">
              <w:rPr>
                <w:rFonts w:asciiTheme="minorHAnsi" w:hAnsiTheme="minorHAnsi" w:cstheme="minorHAnsi"/>
                <w:b/>
                <w:sz w:val="20"/>
                <w:szCs w:val="20"/>
              </w:rPr>
              <w:t>Zamawiający nie dopuszcza składania ofert wariantowych</w:t>
            </w:r>
            <w:r w:rsidRPr="00EB2B7A">
              <w:rPr>
                <w:rFonts w:asciiTheme="minorHAnsi" w:hAnsiTheme="minorHAnsi" w:cstheme="minorHAnsi"/>
                <w:sz w:val="20"/>
                <w:szCs w:val="20"/>
              </w:rPr>
              <w:t xml:space="preserve">. </w:t>
            </w:r>
          </w:p>
          <w:p w14:paraId="77EFC68A" w14:textId="6F598D97" w:rsidR="005910F7" w:rsidRPr="00EB2B7A" w:rsidRDefault="005910F7" w:rsidP="00306342">
            <w:pPr>
              <w:pStyle w:val="Tekstpodstawowy"/>
              <w:spacing w:after="60" w:line="360" w:lineRule="auto"/>
              <w:jc w:val="both"/>
              <w:rPr>
                <w:rFonts w:asciiTheme="minorHAnsi" w:hAnsiTheme="minorHAnsi" w:cstheme="minorHAnsi"/>
                <w:sz w:val="20"/>
                <w:szCs w:val="20"/>
              </w:rPr>
            </w:pPr>
          </w:p>
        </w:tc>
      </w:tr>
      <w:tr w:rsidR="005910F7" w:rsidRPr="00EB2B7A" w14:paraId="5B5CC5EA" w14:textId="77777777" w:rsidTr="00EB2B7A">
        <w:trPr>
          <w:jc w:val="center"/>
        </w:trPr>
        <w:tc>
          <w:tcPr>
            <w:tcW w:w="784" w:type="dxa"/>
            <w:tcBorders>
              <w:top w:val="single" w:sz="4" w:space="0" w:color="auto"/>
              <w:left w:val="single" w:sz="4" w:space="0" w:color="auto"/>
              <w:bottom w:val="single" w:sz="4" w:space="0" w:color="auto"/>
              <w:right w:val="single" w:sz="4" w:space="0" w:color="auto"/>
            </w:tcBorders>
            <w:hideMark/>
          </w:tcPr>
          <w:p w14:paraId="5999DD6E" w14:textId="4C6827B4" w:rsidR="005910F7" w:rsidRPr="00EB2B7A" w:rsidRDefault="005910F7" w:rsidP="00306342">
            <w:pPr>
              <w:pStyle w:val="Tekstpodstawowy"/>
              <w:spacing w:before="120" w:line="360" w:lineRule="auto"/>
              <w:jc w:val="right"/>
              <w:rPr>
                <w:rFonts w:asciiTheme="minorHAnsi" w:hAnsiTheme="minorHAnsi" w:cstheme="minorHAnsi"/>
                <w:sz w:val="20"/>
                <w:szCs w:val="20"/>
              </w:rPr>
            </w:pPr>
            <w:r w:rsidRPr="00EB2B7A">
              <w:rPr>
                <w:rFonts w:asciiTheme="minorHAnsi" w:hAnsiTheme="minorHAnsi" w:cstheme="minorHAnsi"/>
                <w:sz w:val="20"/>
                <w:szCs w:val="20"/>
              </w:rPr>
              <w:t>6</w:t>
            </w:r>
          </w:p>
        </w:tc>
        <w:tc>
          <w:tcPr>
            <w:tcW w:w="8663" w:type="dxa"/>
            <w:tcBorders>
              <w:top w:val="single" w:sz="4" w:space="0" w:color="auto"/>
              <w:left w:val="single" w:sz="4" w:space="0" w:color="auto"/>
              <w:bottom w:val="single" w:sz="4" w:space="0" w:color="auto"/>
              <w:right w:val="single" w:sz="4" w:space="0" w:color="auto"/>
            </w:tcBorders>
            <w:hideMark/>
          </w:tcPr>
          <w:p w14:paraId="7ED09D4C" w14:textId="5C5FDB64" w:rsidR="005910F7" w:rsidRPr="00EB2B7A" w:rsidRDefault="005910F7" w:rsidP="00306342">
            <w:pPr>
              <w:pStyle w:val="Tekstpodstawowy"/>
              <w:spacing w:before="120" w:line="360" w:lineRule="auto"/>
              <w:jc w:val="both"/>
              <w:rPr>
                <w:rFonts w:asciiTheme="minorHAnsi" w:hAnsiTheme="minorHAnsi" w:cstheme="minorHAnsi"/>
                <w:sz w:val="20"/>
                <w:szCs w:val="20"/>
              </w:rPr>
            </w:pPr>
            <w:r w:rsidRPr="00EB2B7A">
              <w:rPr>
                <w:rFonts w:asciiTheme="minorHAnsi" w:hAnsiTheme="minorHAnsi" w:cstheme="minorHAnsi"/>
                <w:b/>
                <w:sz w:val="20"/>
                <w:szCs w:val="20"/>
              </w:rPr>
              <w:t>Temat:</w:t>
            </w:r>
            <w:r w:rsidRPr="00EB2B7A">
              <w:rPr>
                <w:rFonts w:asciiTheme="minorHAnsi" w:hAnsiTheme="minorHAnsi" w:cstheme="minorHAnsi"/>
                <w:sz w:val="20"/>
                <w:szCs w:val="20"/>
              </w:rPr>
              <w:t xml:space="preserve"> dzierżawa automatycznego analizatora do metody </w:t>
            </w:r>
            <w:proofErr w:type="spellStart"/>
            <w:r w:rsidRPr="00EB2B7A">
              <w:rPr>
                <w:rFonts w:asciiTheme="minorHAnsi" w:hAnsiTheme="minorHAnsi" w:cstheme="minorHAnsi"/>
                <w:sz w:val="20"/>
                <w:szCs w:val="20"/>
              </w:rPr>
              <w:t>WesternBlot</w:t>
            </w:r>
            <w:proofErr w:type="spellEnd"/>
            <w:r w:rsidRPr="00EB2B7A">
              <w:rPr>
                <w:rFonts w:asciiTheme="minorHAnsi" w:hAnsiTheme="minorHAnsi" w:cstheme="minorHAnsi"/>
                <w:sz w:val="20"/>
                <w:szCs w:val="20"/>
              </w:rPr>
              <w:t xml:space="preserve"> , UPS, zestawy testowe do oznaczania przeciwciał anty-</w:t>
            </w:r>
            <w:proofErr w:type="spellStart"/>
            <w:r w:rsidRPr="00EB2B7A">
              <w:rPr>
                <w:rFonts w:asciiTheme="minorHAnsi" w:hAnsiTheme="minorHAnsi" w:cstheme="minorHAnsi"/>
                <w:sz w:val="20"/>
                <w:szCs w:val="20"/>
              </w:rPr>
              <w:t>Borrelia</w:t>
            </w:r>
            <w:proofErr w:type="spellEnd"/>
            <w:r w:rsidRPr="00EB2B7A">
              <w:rPr>
                <w:rFonts w:asciiTheme="minorHAnsi" w:hAnsiTheme="minorHAnsi" w:cstheme="minorHAnsi"/>
                <w:sz w:val="20"/>
                <w:szCs w:val="20"/>
              </w:rPr>
              <w:t xml:space="preserve"> </w:t>
            </w:r>
            <w:proofErr w:type="spellStart"/>
            <w:r w:rsidRPr="00EB2B7A">
              <w:rPr>
                <w:rFonts w:asciiTheme="minorHAnsi" w:hAnsiTheme="minorHAnsi" w:cstheme="minorHAnsi"/>
                <w:sz w:val="20"/>
                <w:szCs w:val="20"/>
              </w:rPr>
              <w:t>IgM</w:t>
            </w:r>
            <w:proofErr w:type="spellEnd"/>
            <w:r w:rsidRPr="00EB2B7A">
              <w:rPr>
                <w:rFonts w:asciiTheme="minorHAnsi" w:hAnsiTheme="minorHAnsi" w:cstheme="minorHAnsi"/>
                <w:sz w:val="20"/>
                <w:szCs w:val="20"/>
              </w:rPr>
              <w:t xml:space="preserve"> i </w:t>
            </w:r>
            <w:proofErr w:type="spellStart"/>
            <w:r w:rsidRPr="00EB2B7A">
              <w:rPr>
                <w:rFonts w:asciiTheme="minorHAnsi" w:hAnsiTheme="minorHAnsi" w:cstheme="minorHAnsi"/>
                <w:sz w:val="20"/>
                <w:szCs w:val="20"/>
              </w:rPr>
              <w:t>IgG</w:t>
            </w:r>
            <w:proofErr w:type="spellEnd"/>
            <w:r w:rsidRPr="00EB2B7A">
              <w:rPr>
                <w:rFonts w:asciiTheme="minorHAnsi" w:hAnsiTheme="minorHAnsi" w:cstheme="minorHAnsi"/>
                <w:sz w:val="20"/>
                <w:szCs w:val="20"/>
              </w:rPr>
              <w:t xml:space="preserve"> w surowicy i PMR </w:t>
            </w:r>
          </w:p>
          <w:p w14:paraId="242F72BC" w14:textId="2414ADD0" w:rsidR="005910F7" w:rsidRPr="00EB2B7A" w:rsidRDefault="005910F7" w:rsidP="00306342">
            <w:pPr>
              <w:pStyle w:val="Tekstpodstawowy"/>
              <w:spacing w:line="360" w:lineRule="auto"/>
              <w:rPr>
                <w:rFonts w:asciiTheme="minorHAnsi" w:hAnsiTheme="minorHAnsi" w:cstheme="minorHAnsi"/>
                <w:b/>
                <w:sz w:val="20"/>
                <w:szCs w:val="20"/>
              </w:rPr>
            </w:pPr>
            <w:r w:rsidRPr="00EB2B7A">
              <w:rPr>
                <w:rFonts w:asciiTheme="minorHAnsi" w:hAnsiTheme="minorHAnsi" w:cstheme="minorHAnsi"/>
                <w:b/>
                <w:sz w:val="20"/>
                <w:szCs w:val="20"/>
              </w:rPr>
              <w:t xml:space="preserve">Wspólny Słownik Zamówień: </w:t>
            </w:r>
            <w:r w:rsidRPr="00EB2B7A">
              <w:rPr>
                <w:rFonts w:asciiTheme="minorHAnsi" w:hAnsiTheme="minorHAnsi" w:cstheme="minorHAnsi"/>
                <w:sz w:val="20"/>
                <w:szCs w:val="20"/>
              </w:rPr>
              <w:t xml:space="preserve">38434000-6 - Analizatory, 33696500-0 - Odczynniki laboratoryjne </w:t>
            </w:r>
          </w:p>
          <w:p w14:paraId="4B514F2B" w14:textId="2BDE7D56" w:rsidR="005910F7" w:rsidRPr="00EB2B7A" w:rsidRDefault="005910F7" w:rsidP="00306342">
            <w:pPr>
              <w:pStyle w:val="Tekstpodstawowy"/>
              <w:spacing w:line="360" w:lineRule="auto"/>
              <w:rPr>
                <w:rFonts w:asciiTheme="minorHAnsi" w:hAnsiTheme="minorHAnsi" w:cstheme="minorHAnsi"/>
                <w:sz w:val="20"/>
                <w:szCs w:val="20"/>
              </w:rPr>
            </w:pPr>
            <w:r w:rsidRPr="00EB2B7A">
              <w:rPr>
                <w:rFonts w:asciiTheme="minorHAnsi" w:hAnsiTheme="minorHAnsi" w:cstheme="minorHAnsi"/>
                <w:b/>
                <w:sz w:val="20"/>
                <w:szCs w:val="20"/>
              </w:rPr>
              <w:t xml:space="preserve">Opis: </w:t>
            </w:r>
            <w:r w:rsidRPr="00EB2B7A">
              <w:rPr>
                <w:rFonts w:asciiTheme="minorHAnsi" w:hAnsiTheme="minorHAnsi" w:cstheme="minorHAnsi"/>
                <w:sz w:val="20"/>
                <w:szCs w:val="20"/>
              </w:rPr>
              <w:t xml:space="preserve">dzierżawa automatycznego analizatora do metody </w:t>
            </w:r>
            <w:proofErr w:type="spellStart"/>
            <w:r w:rsidRPr="00EB2B7A">
              <w:rPr>
                <w:rFonts w:asciiTheme="minorHAnsi" w:hAnsiTheme="minorHAnsi" w:cstheme="minorHAnsi"/>
                <w:sz w:val="20"/>
                <w:szCs w:val="20"/>
              </w:rPr>
              <w:t>WesternBlot</w:t>
            </w:r>
            <w:proofErr w:type="spellEnd"/>
            <w:r w:rsidRPr="00EB2B7A">
              <w:rPr>
                <w:rFonts w:asciiTheme="minorHAnsi" w:hAnsiTheme="minorHAnsi" w:cstheme="minorHAnsi"/>
                <w:sz w:val="20"/>
                <w:szCs w:val="20"/>
              </w:rPr>
              <w:t xml:space="preserve"> , UPS, zestawy testowe do oznaczania przeciwciał anty-</w:t>
            </w:r>
            <w:proofErr w:type="spellStart"/>
            <w:r w:rsidRPr="00EB2B7A">
              <w:rPr>
                <w:rFonts w:asciiTheme="minorHAnsi" w:hAnsiTheme="minorHAnsi" w:cstheme="minorHAnsi"/>
                <w:sz w:val="20"/>
                <w:szCs w:val="20"/>
              </w:rPr>
              <w:t>Borrelia</w:t>
            </w:r>
            <w:proofErr w:type="spellEnd"/>
            <w:r w:rsidRPr="00EB2B7A">
              <w:rPr>
                <w:rFonts w:asciiTheme="minorHAnsi" w:hAnsiTheme="minorHAnsi" w:cstheme="minorHAnsi"/>
                <w:sz w:val="20"/>
                <w:szCs w:val="20"/>
              </w:rPr>
              <w:t xml:space="preserve"> </w:t>
            </w:r>
            <w:proofErr w:type="spellStart"/>
            <w:r w:rsidRPr="00EB2B7A">
              <w:rPr>
                <w:rFonts w:asciiTheme="minorHAnsi" w:hAnsiTheme="minorHAnsi" w:cstheme="minorHAnsi"/>
                <w:sz w:val="20"/>
                <w:szCs w:val="20"/>
              </w:rPr>
              <w:t>IgM</w:t>
            </w:r>
            <w:proofErr w:type="spellEnd"/>
            <w:r w:rsidRPr="00EB2B7A">
              <w:rPr>
                <w:rFonts w:asciiTheme="minorHAnsi" w:hAnsiTheme="minorHAnsi" w:cstheme="minorHAnsi"/>
                <w:sz w:val="20"/>
                <w:szCs w:val="20"/>
              </w:rPr>
              <w:t xml:space="preserve"> i </w:t>
            </w:r>
            <w:proofErr w:type="spellStart"/>
            <w:r w:rsidRPr="00EB2B7A">
              <w:rPr>
                <w:rFonts w:asciiTheme="minorHAnsi" w:hAnsiTheme="minorHAnsi" w:cstheme="minorHAnsi"/>
                <w:sz w:val="20"/>
                <w:szCs w:val="20"/>
              </w:rPr>
              <w:t>IgG</w:t>
            </w:r>
            <w:proofErr w:type="spellEnd"/>
            <w:r w:rsidRPr="00EB2B7A">
              <w:rPr>
                <w:rFonts w:asciiTheme="minorHAnsi" w:hAnsiTheme="minorHAnsi" w:cstheme="minorHAnsi"/>
                <w:sz w:val="20"/>
                <w:szCs w:val="20"/>
              </w:rPr>
              <w:t xml:space="preserve"> w surowicy i PMR zgodnie z formularzem </w:t>
            </w:r>
            <w:proofErr w:type="spellStart"/>
            <w:r w:rsidRPr="00EB2B7A">
              <w:rPr>
                <w:rFonts w:asciiTheme="minorHAnsi" w:hAnsiTheme="minorHAnsi" w:cstheme="minorHAnsi"/>
                <w:sz w:val="20"/>
                <w:szCs w:val="20"/>
              </w:rPr>
              <w:t>cenoym</w:t>
            </w:r>
            <w:proofErr w:type="spellEnd"/>
            <w:r w:rsidRPr="00EB2B7A">
              <w:rPr>
                <w:rFonts w:asciiTheme="minorHAnsi" w:hAnsiTheme="minorHAnsi" w:cstheme="minorHAnsi"/>
                <w:sz w:val="20"/>
                <w:szCs w:val="20"/>
              </w:rPr>
              <w:t xml:space="preserve"> oraz parametrami technicznymi stanowiącymi załączniki do SWZ</w:t>
            </w:r>
          </w:p>
          <w:p w14:paraId="0956F94B" w14:textId="77777777" w:rsidR="005910F7" w:rsidRPr="00EB2B7A" w:rsidRDefault="005910F7" w:rsidP="00306342">
            <w:pPr>
              <w:pStyle w:val="Tekstpodstawowy"/>
              <w:spacing w:line="360" w:lineRule="auto"/>
              <w:jc w:val="both"/>
              <w:rPr>
                <w:rFonts w:asciiTheme="minorHAnsi" w:hAnsiTheme="minorHAnsi" w:cstheme="minorHAnsi"/>
                <w:b/>
                <w:sz w:val="20"/>
                <w:szCs w:val="20"/>
              </w:rPr>
            </w:pPr>
            <w:r w:rsidRPr="00EB2B7A">
              <w:rPr>
                <w:rFonts w:asciiTheme="minorHAnsi" w:hAnsiTheme="minorHAnsi" w:cstheme="minorHAnsi"/>
                <w:sz w:val="20"/>
                <w:szCs w:val="20"/>
              </w:rPr>
              <w:t xml:space="preserve">Informacje dotyczące oferty wariantowej, o której mowa w art. 92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68A66F76" w14:textId="395D28BD" w:rsidR="005910F7" w:rsidRPr="00EB2B7A" w:rsidRDefault="005910F7" w:rsidP="00306342">
            <w:pPr>
              <w:pStyle w:val="Tekstpodstawowy"/>
              <w:spacing w:line="360" w:lineRule="auto"/>
              <w:jc w:val="both"/>
              <w:rPr>
                <w:rFonts w:asciiTheme="minorHAnsi" w:hAnsiTheme="minorHAnsi" w:cstheme="minorHAnsi"/>
                <w:sz w:val="20"/>
                <w:szCs w:val="20"/>
              </w:rPr>
            </w:pPr>
            <w:r w:rsidRPr="00EB2B7A">
              <w:rPr>
                <w:rFonts w:asciiTheme="minorHAnsi" w:hAnsiTheme="minorHAnsi" w:cstheme="minorHAnsi"/>
                <w:b/>
                <w:sz w:val="20"/>
                <w:szCs w:val="20"/>
              </w:rPr>
              <w:t>Zamawiający nie dopuszcza składania ofert wariantowych</w:t>
            </w:r>
            <w:r w:rsidRPr="00EB2B7A">
              <w:rPr>
                <w:rFonts w:asciiTheme="minorHAnsi" w:hAnsiTheme="minorHAnsi" w:cstheme="minorHAnsi"/>
                <w:sz w:val="20"/>
                <w:szCs w:val="20"/>
              </w:rPr>
              <w:t xml:space="preserve">. </w:t>
            </w:r>
          </w:p>
          <w:p w14:paraId="540EEB11" w14:textId="45F09E52" w:rsidR="005910F7" w:rsidRPr="00EB2B7A" w:rsidRDefault="005910F7" w:rsidP="00306342">
            <w:pPr>
              <w:pStyle w:val="Tekstpodstawowy"/>
              <w:spacing w:after="60" w:line="360" w:lineRule="auto"/>
              <w:jc w:val="both"/>
              <w:rPr>
                <w:rFonts w:asciiTheme="minorHAnsi" w:hAnsiTheme="minorHAnsi" w:cstheme="minorHAnsi"/>
                <w:sz w:val="20"/>
                <w:szCs w:val="20"/>
              </w:rPr>
            </w:pPr>
          </w:p>
        </w:tc>
      </w:tr>
    </w:tbl>
    <w:p w14:paraId="2A47D32E" w14:textId="77777777" w:rsidR="00B01985" w:rsidRPr="00EB2B7A" w:rsidRDefault="00187BCF"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dopuszcza składanie ofert częściowych</w:t>
      </w:r>
      <w:r w:rsidR="00E23A3B" w:rsidRPr="00EB2B7A">
        <w:rPr>
          <w:rFonts w:asciiTheme="minorHAnsi" w:hAnsiTheme="minorHAnsi" w:cstheme="minorHAnsi"/>
          <w:sz w:val="20"/>
          <w:szCs w:val="20"/>
        </w:rPr>
        <w:t xml:space="preserve"> na poszczególne części zamówienia</w:t>
      </w:r>
      <w:r w:rsidRPr="00EB2B7A">
        <w:rPr>
          <w:rFonts w:asciiTheme="minorHAnsi" w:hAnsiTheme="minorHAnsi" w:cstheme="minorHAnsi"/>
          <w:sz w:val="20"/>
          <w:szCs w:val="20"/>
        </w:rPr>
        <w:t>,</w:t>
      </w:r>
      <w:r w:rsidR="00E23A3B" w:rsidRPr="00EB2B7A">
        <w:rPr>
          <w:rFonts w:asciiTheme="minorHAnsi" w:hAnsiTheme="minorHAnsi" w:cstheme="minorHAnsi"/>
          <w:sz w:val="20"/>
          <w:szCs w:val="20"/>
        </w:rPr>
        <w:t xml:space="preserve"> z tym że</w:t>
      </w:r>
      <w:r w:rsidRPr="00EB2B7A">
        <w:rPr>
          <w:rFonts w:asciiTheme="minorHAnsi" w:hAnsiTheme="minorHAnsi" w:cstheme="minorHAnsi"/>
          <w:sz w:val="20"/>
          <w:szCs w:val="20"/>
        </w:rPr>
        <w:t xml:space="preserve"> c</w:t>
      </w:r>
      <w:r w:rsidR="00B01985" w:rsidRPr="00EB2B7A">
        <w:rPr>
          <w:rFonts w:asciiTheme="minorHAnsi" w:hAnsiTheme="minorHAnsi" w:cstheme="minorHAnsi"/>
          <w:sz w:val="20"/>
          <w:szCs w:val="20"/>
        </w:rPr>
        <w:t xml:space="preserve">zęści nie mogą być dzielone przez Wykonawców, oferty nie zawierające pełnego zakresu przedmiotu zamówienia określonego </w:t>
      </w:r>
      <w:r w:rsidRPr="00EB2B7A">
        <w:rPr>
          <w:rFonts w:asciiTheme="minorHAnsi" w:hAnsiTheme="minorHAnsi" w:cstheme="minorHAnsi"/>
          <w:sz w:val="20"/>
          <w:szCs w:val="20"/>
        </w:rPr>
        <w:t>dla danej</w:t>
      </w:r>
      <w:r w:rsidR="00B01985" w:rsidRPr="00EB2B7A">
        <w:rPr>
          <w:rFonts w:asciiTheme="minorHAnsi" w:hAnsiTheme="minorHAnsi" w:cstheme="minorHAnsi"/>
          <w:sz w:val="20"/>
          <w:szCs w:val="20"/>
        </w:rPr>
        <w:t xml:space="preserve"> </w:t>
      </w:r>
      <w:r w:rsidRPr="00EB2B7A">
        <w:rPr>
          <w:rFonts w:asciiTheme="minorHAnsi" w:hAnsiTheme="minorHAnsi" w:cstheme="minorHAnsi"/>
          <w:sz w:val="20"/>
          <w:szCs w:val="20"/>
        </w:rPr>
        <w:t>części zostaną</w:t>
      </w:r>
      <w:r w:rsidR="00B01985" w:rsidRPr="00EB2B7A">
        <w:rPr>
          <w:rFonts w:asciiTheme="minorHAnsi" w:hAnsiTheme="minorHAnsi" w:cstheme="minorHAnsi"/>
          <w:sz w:val="20"/>
          <w:szCs w:val="20"/>
        </w:rPr>
        <w:t xml:space="preserve"> odrzucone.</w:t>
      </w:r>
    </w:p>
    <w:p w14:paraId="63D9F4E7" w14:textId="77777777" w:rsidR="00EB2B7A" w:rsidRPr="00EB2B7A" w:rsidRDefault="00B01985" w:rsidP="00EB2B7A">
      <w:pPr>
        <w:pStyle w:val="Nagwek2"/>
        <w:spacing w:line="360" w:lineRule="auto"/>
        <w:rPr>
          <w:rFonts w:asciiTheme="minorHAnsi" w:hAnsiTheme="minorHAnsi" w:cstheme="minorHAnsi"/>
          <w:sz w:val="12"/>
          <w:szCs w:val="12"/>
        </w:rPr>
      </w:pPr>
      <w:r w:rsidRPr="00EB2B7A">
        <w:rPr>
          <w:rFonts w:asciiTheme="minorHAnsi" w:hAnsiTheme="minorHAnsi" w:cstheme="minorHAnsi"/>
          <w:sz w:val="20"/>
          <w:szCs w:val="20"/>
        </w:rPr>
        <w:lastRenderedPageBreak/>
        <w:t xml:space="preserve">Wykonawca może złożyć ofertę w odniesieniu do </w:t>
      </w:r>
      <w:r w:rsidR="005910F7" w:rsidRPr="00EB2B7A">
        <w:rPr>
          <w:rFonts w:asciiTheme="minorHAnsi" w:hAnsiTheme="minorHAnsi" w:cstheme="minorHAnsi"/>
          <w:sz w:val="20"/>
          <w:szCs w:val="20"/>
        </w:rPr>
        <w:fldChar w:fldCharType="begin">
          <w:ffData>
            <w:name w:val="Wybór3"/>
            <w:enabled/>
            <w:calcOnExit w:val="0"/>
            <w:checkBox>
              <w:sizeAuto/>
              <w:default w:val="0"/>
              <w:checked/>
            </w:checkBox>
          </w:ffData>
        </w:fldChar>
      </w:r>
      <w:bookmarkStart w:id="7" w:name="Wybór3"/>
      <w:r w:rsidR="005910F7" w:rsidRPr="00EB2B7A">
        <w:rPr>
          <w:rFonts w:asciiTheme="minorHAnsi" w:hAnsiTheme="minorHAnsi" w:cstheme="minorHAnsi"/>
          <w:sz w:val="20"/>
          <w:szCs w:val="20"/>
        </w:rPr>
        <w:instrText xml:space="preserve"> FORMCHECKBOX </w:instrText>
      </w:r>
      <w:r w:rsidR="005910F7" w:rsidRPr="00EB2B7A">
        <w:rPr>
          <w:rFonts w:asciiTheme="minorHAnsi" w:hAnsiTheme="minorHAnsi" w:cstheme="minorHAnsi"/>
          <w:sz w:val="20"/>
          <w:szCs w:val="20"/>
        </w:rPr>
      </w:r>
      <w:r w:rsidR="005910F7" w:rsidRPr="00EB2B7A">
        <w:rPr>
          <w:rFonts w:asciiTheme="minorHAnsi" w:hAnsiTheme="minorHAnsi" w:cstheme="minorHAnsi"/>
          <w:sz w:val="20"/>
          <w:szCs w:val="20"/>
        </w:rPr>
        <w:fldChar w:fldCharType="separate"/>
      </w:r>
      <w:r w:rsidR="005910F7" w:rsidRPr="00EB2B7A">
        <w:rPr>
          <w:rFonts w:asciiTheme="minorHAnsi" w:hAnsiTheme="minorHAnsi" w:cstheme="minorHAnsi"/>
          <w:sz w:val="20"/>
          <w:szCs w:val="20"/>
        </w:rPr>
        <w:fldChar w:fldCharType="end"/>
      </w:r>
      <w:bookmarkEnd w:id="7"/>
      <w:r w:rsidRPr="00EB2B7A">
        <w:rPr>
          <w:rFonts w:asciiTheme="minorHAnsi" w:hAnsiTheme="minorHAnsi" w:cstheme="minorHAnsi"/>
          <w:sz w:val="20"/>
          <w:szCs w:val="20"/>
        </w:rPr>
        <w:t xml:space="preserve"> wszystkich części zamówienia  </w:t>
      </w:r>
      <w:r w:rsidR="005910F7" w:rsidRPr="00EB2B7A">
        <w:rPr>
          <w:rFonts w:asciiTheme="minorHAnsi" w:hAnsiTheme="minorHAnsi" w:cstheme="minorHAnsi"/>
          <w:sz w:val="20"/>
          <w:szCs w:val="20"/>
        </w:rPr>
        <w:fldChar w:fldCharType="begin">
          <w:ffData>
            <w:name w:val="Wybór4"/>
            <w:enabled/>
            <w:calcOnExit w:val="0"/>
            <w:checkBox>
              <w:sizeAuto/>
              <w:default w:val="0"/>
              <w:checked w:val="0"/>
            </w:checkBox>
          </w:ffData>
        </w:fldChar>
      </w:r>
      <w:bookmarkStart w:id="8" w:name="Wybór4"/>
      <w:r w:rsidR="005910F7" w:rsidRPr="00EB2B7A">
        <w:rPr>
          <w:rFonts w:asciiTheme="minorHAnsi" w:hAnsiTheme="minorHAnsi" w:cstheme="minorHAnsi"/>
          <w:sz w:val="20"/>
          <w:szCs w:val="20"/>
        </w:rPr>
        <w:instrText xml:space="preserve"> FORMCHECKBOX </w:instrText>
      </w:r>
      <w:r w:rsidR="005910F7" w:rsidRPr="00EB2B7A">
        <w:rPr>
          <w:rFonts w:asciiTheme="minorHAnsi" w:hAnsiTheme="minorHAnsi" w:cstheme="minorHAnsi"/>
          <w:sz w:val="20"/>
          <w:szCs w:val="20"/>
        </w:rPr>
      </w:r>
      <w:r w:rsidR="005910F7" w:rsidRPr="00EB2B7A">
        <w:rPr>
          <w:rFonts w:asciiTheme="minorHAnsi" w:hAnsiTheme="minorHAnsi" w:cstheme="minorHAnsi"/>
          <w:sz w:val="20"/>
          <w:szCs w:val="20"/>
        </w:rPr>
        <w:fldChar w:fldCharType="separate"/>
      </w:r>
      <w:r w:rsidR="005910F7" w:rsidRPr="00EB2B7A">
        <w:rPr>
          <w:rFonts w:asciiTheme="minorHAnsi" w:hAnsiTheme="minorHAnsi" w:cstheme="minorHAnsi"/>
          <w:sz w:val="20"/>
          <w:szCs w:val="20"/>
        </w:rPr>
        <w:fldChar w:fldCharType="end"/>
      </w:r>
      <w:bookmarkEnd w:id="8"/>
      <w:r w:rsidRPr="00EB2B7A">
        <w:rPr>
          <w:rFonts w:asciiTheme="minorHAnsi" w:hAnsiTheme="minorHAnsi" w:cstheme="minorHAnsi"/>
          <w:sz w:val="20"/>
          <w:szCs w:val="20"/>
        </w:rPr>
        <w:t xml:space="preserve"> maksymalnej liczby części zamówienia: [ </w:t>
      </w:r>
      <w:r w:rsidRPr="00EB2B7A">
        <w:rPr>
          <w:rFonts w:asciiTheme="minorHAnsi" w:hAnsiTheme="minorHAnsi" w:cstheme="minorHAnsi"/>
          <w:color w:val="FF0000"/>
          <w:sz w:val="20"/>
          <w:szCs w:val="20"/>
        </w:rPr>
        <w:t xml:space="preserve"> </w:t>
      </w:r>
      <w:r w:rsidRPr="00EB2B7A">
        <w:rPr>
          <w:rFonts w:asciiTheme="minorHAnsi" w:hAnsiTheme="minorHAnsi" w:cstheme="minorHAnsi"/>
          <w:sz w:val="20"/>
          <w:szCs w:val="20"/>
        </w:rPr>
        <w:t xml:space="preserve">] </w:t>
      </w:r>
      <w:r w:rsidR="005910F7" w:rsidRPr="00EB2B7A">
        <w:rPr>
          <w:rFonts w:asciiTheme="minorHAnsi" w:hAnsiTheme="minorHAnsi" w:cstheme="minorHAnsi"/>
          <w:sz w:val="20"/>
          <w:szCs w:val="20"/>
        </w:rPr>
        <w:fldChar w:fldCharType="begin">
          <w:ffData>
            <w:name w:val="Wybór5"/>
            <w:enabled/>
            <w:calcOnExit w:val="0"/>
            <w:checkBox>
              <w:sizeAuto/>
              <w:default w:val="0"/>
              <w:checked w:val="0"/>
            </w:checkBox>
          </w:ffData>
        </w:fldChar>
      </w:r>
      <w:bookmarkStart w:id="9" w:name="Wybór5"/>
      <w:r w:rsidR="005910F7" w:rsidRPr="00EB2B7A">
        <w:rPr>
          <w:rFonts w:asciiTheme="minorHAnsi" w:hAnsiTheme="minorHAnsi" w:cstheme="minorHAnsi"/>
          <w:sz w:val="20"/>
          <w:szCs w:val="20"/>
        </w:rPr>
        <w:instrText xml:space="preserve"> FORMCHECKBOX </w:instrText>
      </w:r>
      <w:r w:rsidR="005910F7" w:rsidRPr="00EB2B7A">
        <w:rPr>
          <w:rFonts w:asciiTheme="minorHAnsi" w:hAnsiTheme="minorHAnsi" w:cstheme="minorHAnsi"/>
          <w:sz w:val="20"/>
          <w:szCs w:val="20"/>
        </w:rPr>
      </w:r>
      <w:r w:rsidR="005910F7" w:rsidRPr="00EB2B7A">
        <w:rPr>
          <w:rFonts w:asciiTheme="minorHAnsi" w:hAnsiTheme="minorHAnsi" w:cstheme="minorHAnsi"/>
          <w:sz w:val="20"/>
          <w:szCs w:val="20"/>
        </w:rPr>
        <w:fldChar w:fldCharType="separate"/>
      </w:r>
      <w:r w:rsidR="005910F7" w:rsidRPr="00EB2B7A">
        <w:rPr>
          <w:rFonts w:asciiTheme="minorHAnsi" w:hAnsiTheme="minorHAnsi" w:cstheme="minorHAnsi"/>
          <w:sz w:val="20"/>
          <w:szCs w:val="20"/>
        </w:rPr>
        <w:fldChar w:fldCharType="end"/>
      </w:r>
      <w:bookmarkEnd w:id="9"/>
      <w:r w:rsidRPr="00EB2B7A">
        <w:rPr>
          <w:rFonts w:asciiTheme="minorHAnsi" w:hAnsiTheme="minorHAnsi" w:cstheme="minorHAnsi"/>
          <w:sz w:val="20"/>
          <w:szCs w:val="20"/>
        </w:rPr>
        <w:t xml:space="preserve">  tylko jednej części zamówienia. </w:t>
      </w:r>
      <w:r w:rsidR="005910F7" w:rsidRPr="00EB2B7A">
        <w:rPr>
          <w:rFonts w:asciiTheme="minorHAnsi" w:hAnsiTheme="minorHAnsi" w:cstheme="minorHAnsi"/>
          <w:sz w:val="20"/>
          <w:szCs w:val="20"/>
        </w:rPr>
        <w:t>Zamawiający nie przewiduje udzielenia zaliczek na poczet wykonania zamówienia.</w:t>
      </w:r>
      <w:r w:rsidR="00EB2B7A" w:rsidRPr="00EB2B7A">
        <w:rPr>
          <w:rFonts w:asciiTheme="minorHAnsi" w:hAnsiTheme="minorHAnsi" w:cstheme="minorHAnsi"/>
          <w:sz w:val="20"/>
          <w:szCs w:val="20"/>
        </w:rPr>
        <w:t xml:space="preserve"> </w:t>
      </w:r>
    </w:p>
    <w:p w14:paraId="0534E955" w14:textId="585584F1" w:rsidR="00B01985" w:rsidRPr="00EB2B7A" w:rsidRDefault="00EB2B7A" w:rsidP="00EB2B7A">
      <w:pPr>
        <w:pStyle w:val="Nagwek2"/>
        <w:spacing w:line="360" w:lineRule="auto"/>
        <w:rPr>
          <w:rFonts w:asciiTheme="minorHAnsi" w:hAnsiTheme="minorHAnsi" w:cstheme="minorHAnsi"/>
          <w:sz w:val="12"/>
          <w:szCs w:val="12"/>
        </w:rPr>
      </w:pPr>
      <w:r w:rsidRPr="00EB2B7A">
        <w:rPr>
          <w:rFonts w:ascii="Calibri" w:hAnsi="Calibri" w:cs="Calibri"/>
          <w:sz w:val="20"/>
          <w:szCs w:val="20"/>
        </w:rPr>
        <w:t xml:space="preserve">Miejsce realizacji: </w:t>
      </w:r>
      <w:r w:rsidRPr="00EB2B7A">
        <w:rPr>
          <w:rFonts w:ascii="Calibri" w:hAnsi="Calibri" w:cs="Calibri"/>
          <w:b/>
          <w:bCs w:val="0"/>
          <w:sz w:val="20"/>
          <w:szCs w:val="20"/>
        </w:rPr>
        <w:t>Siedlce</w:t>
      </w:r>
      <w:r w:rsidRPr="00EB2B7A">
        <w:rPr>
          <w:rFonts w:ascii="Calibri" w:hAnsi="Calibri" w:cs="Calibri"/>
          <w:b/>
          <w:sz w:val="20"/>
          <w:szCs w:val="20"/>
        </w:rPr>
        <w:t xml:space="preserve"> </w:t>
      </w:r>
      <w:r w:rsidRPr="004D4F5C">
        <w:rPr>
          <w:rFonts w:ascii="Calibri" w:hAnsi="Calibri" w:cs="Calibri"/>
          <w:b/>
          <w:sz w:val="20"/>
          <w:szCs w:val="20"/>
          <w:highlight w:val="yellow"/>
        </w:rPr>
        <w:t>- dla wszystkich części zamówienia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910F7" w:rsidRPr="00EB2B7A" w14:paraId="16060947" w14:textId="77777777" w:rsidTr="00306342">
        <w:tc>
          <w:tcPr>
            <w:tcW w:w="8640" w:type="dxa"/>
            <w:tcBorders>
              <w:top w:val="nil"/>
              <w:left w:val="nil"/>
              <w:bottom w:val="nil"/>
              <w:right w:val="nil"/>
            </w:tcBorders>
            <w:hideMark/>
          </w:tcPr>
          <w:p w14:paraId="33C13474" w14:textId="43E5E038" w:rsidR="005910F7" w:rsidRPr="00EB2B7A" w:rsidRDefault="005910F7" w:rsidP="00306342">
            <w:pPr>
              <w:pStyle w:val="Nagwek2"/>
              <w:numPr>
                <w:ilvl w:val="0"/>
                <w:numId w:val="0"/>
              </w:numPr>
              <w:tabs>
                <w:tab w:val="left" w:pos="708"/>
              </w:tabs>
              <w:spacing w:line="360" w:lineRule="auto"/>
              <w:rPr>
                <w:rFonts w:asciiTheme="minorHAnsi" w:hAnsiTheme="minorHAnsi" w:cstheme="minorHAnsi"/>
                <w:sz w:val="20"/>
                <w:szCs w:val="20"/>
              </w:rPr>
            </w:pPr>
            <w:bookmarkStart w:id="10" w:name="_Toc258314245"/>
          </w:p>
        </w:tc>
      </w:tr>
    </w:tbl>
    <w:p w14:paraId="7A158A77"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t>Informacja o przewidywanych zamówieniach</w:t>
      </w:r>
      <w:r w:rsidRPr="00EB2B7A">
        <w:rPr>
          <w:rFonts w:asciiTheme="minorHAnsi" w:hAnsiTheme="minorHAnsi" w:cstheme="minorHAnsi"/>
          <w:sz w:val="20"/>
          <w:szCs w:val="20"/>
          <w:lang w:val="pl-PL"/>
        </w:rPr>
        <w:t>,</w:t>
      </w:r>
      <w:r w:rsidRPr="00EB2B7A">
        <w:rPr>
          <w:rFonts w:asciiTheme="minorHAnsi" w:hAnsiTheme="minorHAnsi" w:cstheme="minorHAnsi"/>
          <w:sz w:val="20"/>
          <w:szCs w:val="20"/>
        </w:rPr>
        <w:t xml:space="preserve"> o których mowa w art. </w:t>
      </w:r>
      <w:r w:rsidRPr="00EB2B7A">
        <w:rPr>
          <w:rFonts w:asciiTheme="minorHAnsi" w:hAnsiTheme="minorHAnsi" w:cstheme="minorHAnsi"/>
          <w:sz w:val="20"/>
          <w:szCs w:val="20"/>
          <w:lang w:val="pl-PL"/>
        </w:rPr>
        <w:t>214</w:t>
      </w:r>
      <w:r w:rsidRPr="00EB2B7A">
        <w:rPr>
          <w:rFonts w:asciiTheme="minorHAnsi" w:hAnsiTheme="minorHAnsi" w:cstheme="minorHAnsi"/>
          <w:sz w:val="20"/>
          <w:szCs w:val="20"/>
        </w:rPr>
        <w:t xml:space="preserve"> ust. 1 pkt </w:t>
      </w:r>
      <w:r w:rsidRPr="00EB2B7A">
        <w:rPr>
          <w:rFonts w:asciiTheme="minorHAnsi" w:hAnsiTheme="minorHAnsi" w:cstheme="minorHAnsi"/>
          <w:sz w:val="20"/>
          <w:szCs w:val="20"/>
          <w:lang w:val="pl-PL"/>
        </w:rPr>
        <w:t>7</w:t>
      </w:r>
      <w:r w:rsidRPr="00EB2B7A">
        <w:rPr>
          <w:rFonts w:asciiTheme="minorHAnsi" w:hAnsiTheme="minorHAnsi" w:cstheme="minorHAnsi"/>
          <w:sz w:val="20"/>
          <w:szCs w:val="20"/>
        </w:rPr>
        <w:t xml:space="preserve"> i </w:t>
      </w:r>
      <w:r w:rsidRPr="00EB2B7A">
        <w:rPr>
          <w:rFonts w:asciiTheme="minorHAnsi" w:hAnsiTheme="minorHAnsi" w:cstheme="minorHAnsi"/>
          <w:sz w:val="20"/>
          <w:szCs w:val="20"/>
          <w:lang w:val="pl-PL"/>
        </w:rPr>
        <w:t>8</w:t>
      </w:r>
      <w:r w:rsidRPr="00EB2B7A">
        <w:rPr>
          <w:rFonts w:asciiTheme="minorHAnsi" w:hAnsiTheme="minorHAnsi" w:cstheme="minorHAnsi"/>
          <w:sz w:val="20"/>
          <w:szCs w:val="20"/>
        </w:rPr>
        <w:t xml:space="preserve"> </w:t>
      </w:r>
      <w:r w:rsidRPr="00EB2B7A">
        <w:rPr>
          <w:rFonts w:asciiTheme="minorHAnsi" w:hAnsiTheme="minorHAnsi" w:cstheme="minorHAnsi"/>
          <w:sz w:val="20"/>
          <w:szCs w:val="20"/>
          <w:lang w:val="pl-PL"/>
        </w:rPr>
        <w:t>USTAWY PZP</w:t>
      </w:r>
      <w:bookmarkEnd w:id="10"/>
      <w:r w:rsidRPr="00EB2B7A">
        <w:rPr>
          <w:rFonts w:asciiTheme="minorHAnsi" w:hAnsiTheme="minorHAnsi" w:cstheme="minorHAnsi"/>
          <w:sz w:val="20"/>
          <w:szCs w:val="20"/>
          <w:lang w:val="pl-PL"/>
        </w:rPr>
        <w:t>.</w:t>
      </w:r>
    </w:p>
    <w:p w14:paraId="26FACF00" w14:textId="77777777" w:rsidR="004D4F5C" w:rsidRPr="004D4F5C" w:rsidRDefault="004D4F5C" w:rsidP="004D4F5C">
      <w:pPr>
        <w:pStyle w:val="Nagwek2"/>
        <w:tabs>
          <w:tab w:val="left" w:pos="708"/>
        </w:tabs>
        <w:spacing w:line="360" w:lineRule="auto"/>
        <w:ind w:left="426"/>
        <w:rPr>
          <w:rFonts w:asciiTheme="minorHAnsi" w:hAnsiTheme="minorHAnsi" w:cstheme="minorHAnsi"/>
          <w:sz w:val="20"/>
          <w:szCs w:val="20"/>
        </w:rPr>
      </w:pPr>
      <w:r w:rsidRPr="004D4F5C">
        <w:rPr>
          <w:rFonts w:asciiTheme="minorHAnsi" w:hAnsiTheme="minorHAnsi" w:cstheme="minorHAnsi"/>
          <w:sz w:val="20"/>
          <w:szCs w:val="20"/>
        </w:rPr>
        <w:t xml:space="preserve">Zamawiający przewiduje udzielenie zamówień, o których mowa w art. 214 ust. 1 pkt 7 i 8 ustawy </w:t>
      </w:r>
      <w:proofErr w:type="spellStart"/>
      <w:r w:rsidRPr="004D4F5C">
        <w:rPr>
          <w:rFonts w:asciiTheme="minorHAnsi" w:hAnsiTheme="minorHAnsi" w:cstheme="minorHAnsi"/>
          <w:sz w:val="20"/>
          <w:szCs w:val="20"/>
        </w:rPr>
        <w:t>Pzp</w:t>
      </w:r>
      <w:proofErr w:type="spellEnd"/>
      <w:r w:rsidRPr="004D4F5C">
        <w:rPr>
          <w:rFonts w:asciiTheme="minorHAnsi" w:hAnsiTheme="minorHAnsi" w:cstheme="minorHAnsi"/>
          <w:sz w:val="20"/>
          <w:szCs w:val="20"/>
        </w:rPr>
        <w:t>:</w:t>
      </w:r>
    </w:p>
    <w:p w14:paraId="276DFC88" w14:textId="485E5A03" w:rsidR="00B01985" w:rsidRPr="004D4F5C" w:rsidRDefault="004D4F5C" w:rsidP="004D4F5C">
      <w:pPr>
        <w:pStyle w:val="Nagwek2"/>
        <w:numPr>
          <w:ilvl w:val="0"/>
          <w:numId w:val="0"/>
        </w:numPr>
        <w:tabs>
          <w:tab w:val="left" w:pos="708"/>
        </w:tabs>
        <w:spacing w:line="360" w:lineRule="auto"/>
        <w:ind w:left="426"/>
        <w:rPr>
          <w:rFonts w:asciiTheme="minorHAnsi" w:hAnsiTheme="minorHAnsi" w:cstheme="minorHAnsi"/>
          <w:b/>
          <w:bCs w:val="0"/>
          <w:sz w:val="20"/>
          <w:szCs w:val="20"/>
        </w:rPr>
      </w:pPr>
      <w:r w:rsidRPr="004D4F5C">
        <w:rPr>
          <w:rFonts w:asciiTheme="minorHAnsi" w:hAnsiTheme="minorHAnsi" w:cstheme="minorHAnsi"/>
          <w:sz w:val="20"/>
          <w:szCs w:val="20"/>
        </w:rPr>
        <w:t xml:space="preserve">Zamawiający przewiduje możliwość udzielania zamówień, o których mowa w art. 214 ust. 1 pkt 8 PZP w wysokości do 10% zamówienia podstawowego. Zamówienia polegające ma powtórzeniu tych samych dostaw będą udzielane na tych samych warunkach co zamówienie podstawowe opisane w SWZ </w:t>
      </w:r>
      <w:r w:rsidRPr="004D4F5C">
        <w:rPr>
          <w:rFonts w:asciiTheme="minorHAnsi" w:hAnsiTheme="minorHAnsi" w:cstheme="minorHAnsi"/>
          <w:b/>
          <w:bCs w:val="0"/>
          <w:sz w:val="20"/>
          <w:szCs w:val="20"/>
          <w:highlight w:val="yellow"/>
        </w:rPr>
        <w:t>- dla wszystkich części zamówienia.</w:t>
      </w:r>
    </w:p>
    <w:p w14:paraId="417DA647" w14:textId="77777777" w:rsidR="00B01985" w:rsidRPr="00EB2B7A" w:rsidRDefault="00B01985" w:rsidP="00BB63B0">
      <w:pPr>
        <w:pStyle w:val="Nagwek1"/>
        <w:spacing w:line="360" w:lineRule="auto"/>
        <w:rPr>
          <w:rFonts w:asciiTheme="minorHAnsi" w:hAnsiTheme="minorHAnsi" w:cstheme="minorHAnsi"/>
          <w:sz w:val="20"/>
          <w:szCs w:val="20"/>
        </w:rPr>
      </w:pPr>
      <w:bookmarkStart w:id="11" w:name="_Toc258314246"/>
      <w:r w:rsidRPr="00EB2B7A">
        <w:rPr>
          <w:rFonts w:asciiTheme="minorHAnsi" w:hAnsiTheme="minorHAnsi" w:cstheme="minorHAnsi"/>
          <w:sz w:val="20"/>
          <w:szCs w:val="20"/>
        </w:rPr>
        <w:t>Termin wykonania zamówienia</w:t>
      </w:r>
      <w:bookmarkEnd w:id="11"/>
    </w:p>
    <w:p w14:paraId="0C60C677" w14:textId="77777777" w:rsidR="00B01985" w:rsidRDefault="00B01985" w:rsidP="00BB63B0">
      <w:pPr>
        <w:pStyle w:val="Nagwek2"/>
        <w:numPr>
          <w:ilvl w:val="0"/>
          <w:numId w:val="0"/>
        </w:numPr>
        <w:tabs>
          <w:tab w:val="left" w:pos="708"/>
        </w:tabs>
        <w:spacing w:line="360" w:lineRule="auto"/>
        <w:ind w:left="426"/>
        <w:rPr>
          <w:rFonts w:asciiTheme="minorHAnsi" w:hAnsiTheme="minorHAnsi" w:cstheme="minorHAnsi"/>
          <w:sz w:val="20"/>
          <w:szCs w:val="20"/>
        </w:rPr>
      </w:pPr>
      <w:r w:rsidRPr="00EB2B7A">
        <w:rPr>
          <w:rFonts w:asciiTheme="minorHAnsi" w:hAnsiTheme="minorHAnsi" w:cstheme="minorHAnsi"/>
          <w:sz w:val="20"/>
          <w:szCs w:val="20"/>
        </w:rPr>
        <w:t>Zamówienie musi zostać zrealizowane w terminie:</w:t>
      </w:r>
    </w:p>
    <w:p w14:paraId="5C4A6B2C" w14:textId="3B36DA3B" w:rsidR="00EB2B7A" w:rsidRPr="00EB2B7A" w:rsidRDefault="00EB2B7A" w:rsidP="00BB63B0">
      <w:pPr>
        <w:pStyle w:val="Nagwek2"/>
        <w:numPr>
          <w:ilvl w:val="0"/>
          <w:numId w:val="0"/>
        </w:numPr>
        <w:tabs>
          <w:tab w:val="left" w:pos="708"/>
        </w:tabs>
        <w:spacing w:line="360" w:lineRule="auto"/>
        <w:ind w:left="426"/>
        <w:rPr>
          <w:rFonts w:asciiTheme="minorHAnsi" w:hAnsiTheme="minorHAnsi" w:cstheme="minorHAnsi"/>
          <w:sz w:val="20"/>
          <w:szCs w:val="20"/>
          <w:highlight w:val="yellow"/>
        </w:rPr>
      </w:pPr>
      <w:r w:rsidRPr="00EB2B7A">
        <w:rPr>
          <w:rFonts w:ascii="Calibri" w:hAnsi="Calibri" w:cs="Calibri"/>
          <w:b/>
          <w:color w:val="auto"/>
          <w:sz w:val="20"/>
          <w:szCs w:val="20"/>
          <w:highlight w:val="yellow"/>
        </w:rPr>
        <w:t>36 miesięcy od daty udzielenia zamówienia</w:t>
      </w:r>
      <w:r w:rsidRPr="00EB2B7A">
        <w:rPr>
          <w:rFonts w:ascii="Calibri" w:hAnsi="Calibri" w:cs="Calibri"/>
          <w:sz w:val="20"/>
          <w:szCs w:val="20"/>
          <w:highlight w:val="yellow"/>
        </w:rPr>
        <w:t xml:space="preserve"> – dla części zamówienia: </w:t>
      </w:r>
      <w:r w:rsidRPr="00EB2B7A">
        <w:rPr>
          <w:rFonts w:ascii="Calibri" w:hAnsi="Calibri" w:cs="Calibri"/>
          <w:color w:val="auto"/>
          <w:sz w:val="20"/>
          <w:szCs w:val="20"/>
          <w:highlight w:val="yellow"/>
        </w:rPr>
        <w:t>1, 2, 3, 4, 5</w:t>
      </w:r>
    </w:p>
    <w:tbl>
      <w:tblPr>
        <w:tblW w:w="8930" w:type="dxa"/>
        <w:tblInd w:w="426" w:type="dxa"/>
        <w:tblLook w:val="01E0" w:firstRow="1" w:lastRow="1" w:firstColumn="1" w:lastColumn="1" w:noHBand="0" w:noVBand="0"/>
      </w:tblPr>
      <w:tblGrid>
        <w:gridCol w:w="8930"/>
      </w:tblGrid>
      <w:tr w:rsidR="005910F7" w:rsidRPr="00EB2B7A" w14:paraId="20F0F443" w14:textId="77777777" w:rsidTr="005F3351">
        <w:tc>
          <w:tcPr>
            <w:tcW w:w="8930" w:type="dxa"/>
            <w:hideMark/>
          </w:tcPr>
          <w:p w14:paraId="6D062CC8" w14:textId="6F564F8E" w:rsidR="005910F7" w:rsidRPr="00EB2B7A" w:rsidRDefault="005910F7" w:rsidP="00306342">
            <w:pPr>
              <w:pStyle w:val="Tekstpodstawowy"/>
              <w:spacing w:line="360" w:lineRule="auto"/>
              <w:ind w:left="-114"/>
              <w:rPr>
                <w:rFonts w:asciiTheme="minorHAnsi" w:hAnsiTheme="minorHAnsi" w:cstheme="minorHAnsi"/>
                <w:sz w:val="20"/>
                <w:szCs w:val="20"/>
              </w:rPr>
            </w:pPr>
            <w:bookmarkStart w:id="12" w:name="_Toc258314247"/>
            <w:r w:rsidRPr="00EB2B7A">
              <w:rPr>
                <w:rFonts w:asciiTheme="minorHAnsi" w:hAnsiTheme="minorHAnsi" w:cstheme="minorHAnsi"/>
                <w:b/>
                <w:sz w:val="20"/>
                <w:szCs w:val="20"/>
                <w:highlight w:val="yellow"/>
              </w:rPr>
              <w:t>12 miesięcy od daty udzielenia zamówienia</w:t>
            </w:r>
            <w:r w:rsidRPr="00EB2B7A">
              <w:rPr>
                <w:rFonts w:asciiTheme="minorHAnsi" w:hAnsiTheme="minorHAnsi" w:cstheme="minorHAnsi"/>
                <w:sz w:val="20"/>
                <w:szCs w:val="20"/>
                <w:highlight w:val="yellow"/>
              </w:rPr>
              <w:t xml:space="preserve"> – dla części zamówienia: 6</w:t>
            </w:r>
          </w:p>
        </w:tc>
      </w:tr>
      <w:tr w:rsidR="005910F7" w:rsidRPr="00EB2B7A" w14:paraId="2059F37A" w14:textId="77777777" w:rsidTr="005F3351">
        <w:tc>
          <w:tcPr>
            <w:tcW w:w="8930" w:type="dxa"/>
            <w:hideMark/>
          </w:tcPr>
          <w:p w14:paraId="5D36F4CB" w14:textId="4179F09F" w:rsidR="005910F7" w:rsidRPr="00EB2B7A" w:rsidRDefault="005910F7" w:rsidP="00306342">
            <w:pPr>
              <w:pStyle w:val="Tekstpodstawowy"/>
              <w:spacing w:line="360" w:lineRule="auto"/>
              <w:ind w:left="-114"/>
              <w:rPr>
                <w:rFonts w:asciiTheme="minorHAnsi" w:hAnsiTheme="minorHAnsi" w:cstheme="minorHAnsi"/>
                <w:sz w:val="20"/>
                <w:szCs w:val="20"/>
              </w:rPr>
            </w:pPr>
          </w:p>
        </w:tc>
      </w:tr>
    </w:tbl>
    <w:p w14:paraId="3E1C27C6"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lang w:val="pl-PL"/>
        </w:rPr>
        <w:t>Informacja o warunkach</w:t>
      </w:r>
      <w:r w:rsidRPr="00EB2B7A">
        <w:rPr>
          <w:rFonts w:asciiTheme="minorHAnsi" w:hAnsiTheme="minorHAnsi" w:cstheme="minorHAnsi"/>
          <w:sz w:val="20"/>
          <w:szCs w:val="20"/>
        </w:rPr>
        <w:t xml:space="preserve"> udziału w postępowaniu</w:t>
      </w:r>
      <w:bookmarkEnd w:id="12"/>
    </w:p>
    <w:p w14:paraId="592EAF7E"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O udzielenie zamówienia mogą ubiegać się Wykonawcy, którzy nie podlegają wykluczeniu oraz spełniają warunki udziału w postępowaniu i wymagania określone w niniejszej SWZ.</w:t>
      </w:r>
    </w:p>
    <w:p w14:paraId="6F0F696F" w14:textId="77777777" w:rsidR="00B01985" w:rsidRPr="00EB2B7A" w:rsidRDefault="00B01985" w:rsidP="00BB63B0">
      <w:pPr>
        <w:pStyle w:val="Nagwek2"/>
        <w:spacing w:after="0" w:line="360" w:lineRule="auto"/>
        <w:rPr>
          <w:rFonts w:asciiTheme="minorHAnsi" w:hAnsiTheme="minorHAnsi" w:cstheme="minorHAnsi"/>
          <w:sz w:val="20"/>
          <w:szCs w:val="20"/>
        </w:rPr>
      </w:pPr>
      <w:r w:rsidRPr="00EB2B7A">
        <w:rPr>
          <w:rFonts w:asciiTheme="minorHAnsi" w:hAnsiTheme="minorHAnsi" w:cstheme="minorHAnsi"/>
          <w:sz w:val="20"/>
          <w:szCs w:val="20"/>
        </w:rPr>
        <w:t xml:space="preserve">Zamawiający, na podstawie art. 112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xml:space="preserve"> określa następujące warunki udziału w postępowaniu:</w:t>
      </w:r>
    </w:p>
    <w:p w14:paraId="3D4CC069" w14:textId="77777777" w:rsidR="005910F7" w:rsidRPr="00EB2B7A" w:rsidRDefault="005910F7" w:rsidP="005910F7">
      <w:pPr>
        <w:pStyle w:val="Nagwek2"/>
        <w:numPr>
          <w:ilvl w:val="0"/>
          <w:numId w:val="0"/>
        </w:numPr>
        <w:tabs>
          <w:tab w:val="left" w:pos="708"/>
        </w:tabs>
        <w:spacing w:before="0" w:after="0" w:line="360" w:lineRule="auto"/>
        <w:ind w:left="680"/>
        <w:rPr>
          <w:rFonts w:asciiTheme="minorHAnsi" w:hAnsiTheme="minorHAnsi" w:cstheme="minorHAnsi"/>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5910F7" w:rsidRPr="00EB2B7A" w14:paraId="1381D5FA" w14:textId="77777777" w:rsidTr="00EB2B7A">
        <w:tc>
          <w:tcPr>
            <w:tcW w:w="709" w:type="dxa"/>
            <w:tcBorders>
              <w:top w:val="single" w:sz="4" w:space="0" w:color="auto"/>
              <w:left w:val="single" w:sz="4" w:space="0" w:color="auto"/>
              <w:bottom w:val="single" w:sz="4" w:space="0" w:color="auto"/>
              <w:right w:val="single" w:sz="4" w:space="0" w:color="auto"/>
            </w:tcBorders>
            <w:vAlign w:val="center"/>
            <w:hideMark/>
          </w:tcPr>
          <w:p w14:paraId="447E4400" w14:textId="77777777" w:rsidR="005910F7" w:rsidRPr="00EB2B7A" w:rsidRDefault="005910F7" w:rsidP="00306342">
            <w:pPr>
              <w:spacing w:before="120" w:after="120" w:line="276" w:lineRule="auto"/>
              <w:jc w:val="center"/>
              <w:rPr>
                <w:rFonts w:asciiTheme="minorHAnsi" w:hAnsiTheme="minorHAnsi" w:cstheme="minorHAnsi"/>
                <w:b/>
                <w:sz w:val="20"/>
                <w:szCs w:val="20"/>
              </w:rPr>
            </w:pPr>
            <w:r w:rsidRPr="00EB2B7A">
              <w:rPr>
                <w:rFonts w:asciiTheme="minorHAnsi" w:hAnsiTheme="minorHAnsi" w:cstheme="minorHAnsi"/>
                <w:b/>
                <w:sz w:val="20"/>
                <w:szCs w:val="20"/>
              </w:rPr>
              <w:t>Lp.</w:t>
            </w:r>
          </w:p>
        </w:tc>
        <w:tc>
          <w:tcPr>
            <w:tcW w:w="8647" w:type="dxa"/>
            <w:tcBorders>
              <w:top w:val="single" w:sz="4" w:space="0" w:color="auto"/>
              <w:left w:val="single" w:sz="4" w:space="0" w:color="auto"/>
              <w:bottom w:val="single" w:sz="4" w:space="0" w:color="auto"/>
              <w:right w:val="single" w:sz="4" w:space="0" w:color="auto"/>
            </w:tcBorders>
            <w:vAlign w:val="center"/>
            <w:hideMark/>
          </w:tcPr>
          <w:p w14:paraId="3B039542" w14:textId="77777777" w:rsidR="005910F7" w:rsidRPr="00EB2B7A" w:rsidRDefault="005910F7" w:rsidP="00306342">
            <w:pPr>
              <w:spacing w:before="120" w:after="120" w:line="276" w:lineRule="auto"/>
              <w:rPr>
                <w:rFonts w:asciiTheme="minorHAnsi" w:hAnsiTheme="minorHAnsi" w:cstheme="minorHAnsi"/>
                <w:sz w:val="20"/>
                <w:szCs w:val="20"/>
              </w:rPr>
            </w:pPr>
            <w:r w:rsidRPr="00EB2B7A">
              <w:rPr>
                <w:rFonts w:asciiTheme="minorHAnsi" w:hAnsiTheme="minorHAnsi" w:cstheme="minorHAnsi"/>
                <w:b/>
                <w:sz w:val="20"/>
                <w:szCs w:val="20"/>
              </w:rPr>
              <w:t>Warunki udziału w postępowaniu</w:t>
            </w:r>
          </w:p>
        </w:tc>
      </w:tr>
      <w:tr w:rsidR="005910F7" w:rsidRPr="00EB2B7A" w14:paraId="0DA67870" w14:textId="77777777" w:rsidTr="00EB2B7A">
        <w:tc>
          <w:tcPr>
            <w:tcW w:w="709" w:type="dxa"/>
            <w:tcBorders>
              <w:top w:val="single" w:sz="4" w:space="0" w:color="auto"/>
              <w:left w:val="single" w:sz="4" w:space="0" w:color="auto"/>
              <w:bottom w:val="single" w:sz="4" w:space="0" w:color="auto"/>
              <w:right w:val="single" w:sz="4" w:space="0" w:color="auto"/>
            </w:tcBorders>
            <w:hideMark/>
          </w:tcPr>
          <w:p w14:paraId="7F193666" w14:textId="7CFE8F99" w:rsidR="005910F7" w:rsidRPr="00EB2B7A" w:rsidRDefault="005910F7" w:rsidP="00306342">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1</w:t>
            </w:r>
          </w:p>
        </w:tc>
        <w:tc>
          <w:tcPr>
            <w:tcW w:w="8647" w:type="dxa"/>
            <w:tcBorders>
              <w:top w:val="single" w:sz="4" w:space="0" w:color="auto"/>
              <w:left w:val="single" w:sz="4" w:space="0" w:color="auto"/>
              <w:bottom w:val="single" w:sz="4" w:space="0" w:color="auto"/>
              <w:right w:val="single" w:sz="4" w:space="0" w:color="auto"/>
            </w:tcBorders>
            <w:hideMark/>
          </w:tcPr>
          <w:p w14:paraId="0548DD12" w14:textId="0E816BAB" w:rsidR="005910F7" w:rsidRPr="00EB2B7A" w:rsidRDefault="005910F7" w:rsidP="00306342">
            <w:pPr>
              <w:spacing w:before="120" w:line="360" w:lineRule="auto"/>
              <w:jc w:val="both"/>
              <w:rPr>
                <w:rFonts w:asciiTheme="minorHAnsi" w:hAnsiTheme="minorHAnsi" w:cstheme="minorHAnsi"/>
                <w:b/>
                <w:bCs/>
                <w:sz w:val="20"/>
                <w:szCs w:val="20"/>
              </w:rPr>
            </w:pPr>
            <w:r w:rsidRPr="00EB2B7A">
              <w:rPr>
                <w:rFonts w:asciiTheme="minorHAnsi" w:hAnsiTheme="minorHAnsi" w:cstheme="minorHAnsi"/>
                <w:b/>
                <w:bCs/>
                <w:sz w:val="20"/>
                <w:szCs w:val="20"/>
              </w:rPr>
              <w:t>Sytuacja ekonomiczna lub finansowa</w:t>
            </w:r>
          </w:p>
          <w:p w14:paraId="5755B250" w14:textId="2E410540" w:rsidR="005910F7" w:rsidRPr="00EB2B7A" w:rsidRDefault="005910F7" w:rsidP="00306342">
            <w:pPr>
              <w:spacing w:before="60" w:after="60" w:line="360" w:lineRule="auto"/>
              <w:jc w:val="both"/>
              <w:rPr>
                <w:rFonts w:asciiTheme="minorHAnsi" w:hAnsiTheme="minorHAnsi" w:cstheme="minorHAnsi"/>
                <w:sz w:val="20"/>
                <w:szCs w:val="20"/>
              </w:rPr>
            </w:pPr>
            <w:r w:rsidRPr="00EB2B7A">
              <w:rPr>
                <w:rFonts w:asciiTheme="minorHAnsi" w:hAnsiTheme="minorHAnsi" w:cstheme="minorHAnsi"/>
                <w:sz w:val="18"/>
                <w:szCs w:val="18"/>
              </w:rPr>
              <w:t>O udzielenie zamówienia publicznego mogą ubiegać się wykonawcy, którzy spełniają warunki, dotyczące sytuacji ekonomicznej lub finansowej. Ocena spełniania warunków udziału w postępowaniu będzie dokonana na zasadzie spełnia/nie spełnia. Zamawiający nie określa warunków minimalnych.</w:t>
            </w:r>
          </w:p>
        </w:tc>
      </w:tr>
      <w:tr w:rsidR="005910F7" w:rsidRPr="00EB2B7A" w14:paraId="63EEB1CF" w14:textId="77777777" w:rsidTr="00EB2B7A">
        <w:tc>
          <w:tcPr>
            <w:tcW w:w="709" w:type="dxa"/>
            <w:tcBorders>
              <w:top w:val="single" w:sz="4" w:space="0" w:color="auto"/>
              <w:left w:val="single" w:sz="4" w:space="0" w:color="auto"/>
              <w:bottom w:val="single" w:sz="4" w:space="0" w:color="auto"/>
              <w:right w:val="single" w:sz="4" w:space="0" w:color="auto"/>
            </w:tcBorders>
            <w:hideMark/>
          </w:tcPr>
          <w:p w14:paraId="0F7325EB" w14:textId="3C08C37A" w:rsidR="005910F7" w:rsidRPr="00EB2B7A" w:rsidRDefault="005910F7" w:rsidP="00306342">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2</w:t>
            </w:r>
          </w:p>
        </w:tc>
        <w:tc>
          <w:tcPr>
            <w:tcW w:w="8647" w:type="dxa"/>
            <w:tcBorders>
              <w:top w:val="single" w:sz="4" w:space="0" w:color="auto"/>
              <w:left w:val="single" w:sz="4" w:space="0" w:color="auto"/>
              <w:bottom w:val="single" w:sz="4" w:space="0" w:color="auto"/>
              <w:right w:val="single" w:sz="4" w:space="0" w:color="auto"/>
            </w:tcBorders>
            <w:hideMark/>
          </w:tcPr>
          <w:p w14:paraId="4F826EA7" w14:textId="2B43B735" w:rsidR="005910F7" w:rsidRPr="00EB2B7A" w:rsidRDefault="005910F7" w:rsidP="00306342">
            <w:pPr>
              <w:spacing w:before="120" w:line="360" w:lineRule="auto"/>
              <w:jc w:val="both"/>
              <w:rPr>
                <w:rFonts w:asciiTheme="minorHAnsi" w:hAnsiTheme="minorHAnsi" w:cstheme="minorHAnsi"/>
                <w:b/>
                <w:bCs/>
                <w:sz w:val="20"/>
                <w:szCs w:val="20"/>
              </w:rPr>
            </w:pPr>
            <w:r w:rsidRPr="00EB2B7A">
              <w:rPr>
                <w:rFonts w:asciiTheme="minorHAnsi" w:hAnsiTheme="minorHAnsi" w:cstheme="minorHAnsi"/>
                <w:b/>
                <w:bCs/>
                <w:sz w:val="20"/>
                <w:szCs w:val="20"/>
              </w:rPr>
              <w:t>Zdolność techniczna lub zawodowa</w:t>
            </w:r>
          </w:p>
          <w:p w14:paraId="35E280F6" w14:textId="77777777" w:rsidR="005910F7" w:rsidRPr="00EB2B7A" w:rsidRDefault="005910F7" w:rsidP="00306342">
            <w:pPr>
              <w:spacing w:before="60" w:after="60" w:line="360" w:lineRule="auto"/>
              <w:jc w:val="both"/>
              <w:rPr>
                <w:rFonts w:asciiTheme="minorHAnsi" w:hAnsiTheme="minorHAnsi" w:cstheme="minorHAnsi"/>
                <w:sz w:val="18"/>
                <w:szCs w:val="18"/>
              </w:rPr>
            </w:pPr>
            <w:r w:rsidRPr="00EB2B7A">
              <w:rPr>
                <w:rFonts w:asciiTheme="minorHAnsi" w:hAnsiTheme="minorHAnsi" w:cstheme="minorHAnsi"/>
                <w:sz w:val="18"/>
                <w:szCs w:val="18"/>
              </w:rPr>
              <w:t>O udzielenie zamówienia publicznego mogą ubiegać się wykonawcy, którzy spełniają warunki, dotyczące  zdolności technicznej lub zawodowej. Ocena spełniania warunków udziału w postępowaniu będzie dokonana na zasadzie spełnia/nie spełnia.</w:t>
            </w:r>
          </w:p>
          <w:p w14:paraId="2D194568" w14:textId="59352D92" w:rsidR="005910F7" w:rsidRPr="00EB2B7A" w:rsidRDefault="005910F7" w:rsidP="00306342">
            <w:pPr>
              <w:spacing w:before="60" w:after="60" w:line="360" w:lineRule="auto"/>
              <w:jc w:val="both"/>
              <w:rPr>
                <w:rFonts w:asciiTheme="minorHAnsi" w:hAnsiTheme="minorHAnsi" w:cstheme="minorHAnsi"/>
                <w:sz w:val="18"/>
                <w:szCs w:val="18"/>
              </w:rPr>
            </w:pPr>
            <w:r w:rsidRPr="00EB2B7A">
              <w:rPr>
                <w:rFonts w:asciiTheme="minorHAnsi" w:hAnsiTheme="minorHAnsi" w:cstheme="minorHAnsi"/>
                <w:sz w:val="18"/>
                <w:szCs w:val="18"/>
              </w:rPr>
              <w:t xml:space="preserve">Zamawiający uzna warunek za spełniony, jeżeli Wykonawca wykaże, że należycie wykonał w okresie ostatnich trzech lat przed upływem terminu składania ofert, a jeżeli okres prowadzenia działalności jest krótszy - w tym okresie, </w:t>
            </w:r>
            <w:r w:rsidRPr="005D6FE0">
              <w:rPr>
                <w:rFonts w:asciiTheme="minorHAnsi" w:hAnsiTheme="minorHAnsi" w:cstheme="minorHAnsi"/>
                <w:strike/>
                <w:color w:val="EE0000"/>
                <w:sz w:val="18"/>
                <w:szCs w:val="18"/>
              </w:rPr>
              <w:t xml:space="preserve">co najmniej jedną dostawę odczynników odpowiadających swoim rodzajem przedmiotowi zamówienia wraz z dzierżawą analizatora </w:t>
            </w:r>
            <w:r w:rsidR="005D6FE0">
              <w:rPr>
                <w:rFonts w:asciiTheme="minorHAnsi" w:hAnsiTheme="minorHAnsi" w:cstheme="minorHAnsi"/>
                <w:strike/>
                <w:color w:val="EE0000"/>
                <w:sz w:val="18"/>
                <w:szCs w:val="18"/>
              </w:rPr>
              <w:t xml:space="preserve"> </w:t>
            </w:r>
            <w:r w:rsidR="005D6FE0" w:rsidRPr="005D6FE0">
              <w:rPr>
                <w:rFonts w:asciiTheme="minorHAnsi" w:hAnsiTheme="minorHAnsi" w:cstheme="minorHAnsi"/>
                <w:color w:val="EE0000"/>
                <w:sz w:val="18"/>
                <w:szCs w:val="18"/>
              </w:rPr>
              <w:t xml:space="preserve">co najmniej jedną dostawę odczynników </w:t>
            </w:r>
            <w:r w:rsidR="005D6FE0">
              <w:rPr>
                <w:rFonts w:asciiTheme="minorHAnsi" w:hAnsiTheme="minorHAnsi" w:cstheme="minorHAnsi"/>
                <w:color w:val="EE0000"/>
                <w:sz w:val="18"/>
                <w:szCs w:val="18"/>
              </w:rPr>
              <w:t>laboratoryjnych</w:t>
            </w:r>
            <w:r w:rsidR="005D6FE0" w:rsidRPr="005D6FE0">
              <w:rPr>
                <w:rFonts w:asciiTheme="minorHAnsi" w:hAnsiTheme="minorHAnsi" w:cstheme="minorHAnsi"/>
                <w:color w:val="EE0000"/>
                <w:sz w:val="18"/>
                <w:szCs w:val="18"/>
              </w:rPr>
              <w:t xml:space="preserve"> wraz z dzierżawą analizator</w:t>
            </w:r>
            <w:r w:rsidR="005D6FE0">
              <w:rPr>
                <w:rFonts w:asciiTheme="minorHAnsi" w:hAnsiTheme="minorHAnsi" w:cstheme="minorHAnsi"/>
                <w:color w:val="EE0000"/>
                <w:sz w:val="18"/>
                <w:szCs w:val="18"/>
              </w:rPr>
              <w:t>ów</w:t>
            </w:r>
            <w:r w:rsidR="005D6FE0" w:rsidRPr="00EB2B7A">
              <w:rPr>
                <w:rFonts w:asciiTheme="minorHAnsi" w:hAnsiTheme="minorHAnsi" w:cstheme="minorHAnsi"/>
                <w:sz w:val="18"/>
                <w:szCs w:val="18"/>
              </w:rPr>
              <w:t xml:space="preserve"> </w:t>
            </w:r>
            <w:r w:rsidRPr="00EB2B7A">
              <w:rPr>
                <w:rFonts w:asciiTheme="minorHAnsi" w:hAnsiTheme="minorHAnsi" w:cstheme="minorHAnsi"/>
                <w:sz w:val="18"/>
                <w:szCs w:val="18"/>
              </w:rPr>
              <w:t>o  wartości brutto nie mniejszej niż:</w:t>
            </w:r>
          </w:p>
          <w:p w14:paraId="36AD1D1A" w14:textId="1AF6071C" w:rsidR="005910F7" w:rsidRPr="00EB2B7A" w:rsidRDefault="005910F7" w:rsidP="00306342">
            <w:pPr>
              <w:spacing w:before="60" w:after="60" w:line="360" w:lineRule="auto"/>
              <w:jc w:val="both"/>
              <w:rPr>
                <w:rFonts w:asciiTheme="minorHAnsi" w:hAnsiTheme="minorHAnsi" w:cstheme="minorHAnsi"/>
                <w:sz w:val="18"/>
                <w:szCs w:val="18"/>
              </w:rPr>
            </w:pPr>
            <w:r w:rsidRPr="00EB2B7A">
              <w:rPr>
                <w:rFonts w:asciiTheme="minorHAnsi" w:hAnsiTheme="minorHAnsi" w:cstheme="minorHAnsi"/>
                <w:sz w:val="18"/>
                <w:szCs w:val="18"/>
              </w:rPr>
              <w:t xml:space="preserve">zadanie nr 1 - </w:t>
            </w:r>
            <w:r w:rsidRPr="005D6FE0">
              <w:rPr>
                <w:rFonts w:asciiTheme="minorHAnsi" w:hAnsiTheme="minorHAnsi" w:cstheme="minorHAnsi"/>
                <w:strike/>
                <w:color w:val="EE0000"/>
                <w:sz w:val="18"/>
                <w:szCs w:val="18"/>
              </w:rPr>
              <w:t>2 500 000,00 zł brutto</w:t>
            </w:r>
            <w:r w:rsidR="005D6FE0">
              <w:rPr>
                <w:rFonts w:asciiTheme="minorHAnsi" w:hAnsiTheme="minorHAnsi" w:cstheme="minorHAnsi"/>
                <w:strike/>
                <w:color w:val="EE0000"/>
                <w:sz w:val="18"/>
                <w:szCs w:val="18"/>
              </w:rPr>
              <w:t xml:space="preserve">   </w:t>
            </w:r>
            <w:r w:rsidR="005D6FE0" w:rsidRPr="005D6FE0">
              <w:rPr>
                <w:rFonts w:asciiTheme="minorHAnsi" w:hAnsiTheme="minorHAnsi" w:cstheme="minorHAnsi"/>
                <w:color w:val="EE0000"/>
                <w:sz w:val="18"/>
                <w:szCs w:val="18"/>
              </w:rPr>
              <w:t>1 000 000,00 zł brutto</w:t>
            </w:r>
          </w:p>
          <w:p w14:paraId="49D3A199" w14:textId="77777777" w:rsidR="005910F7" w:rsidRPr="00EB2B7A" w:rsidRDefault="005910F7" w:rsidP="00306342">
            <w:pPr>
              <w:spacing w:before="60" w:after="60" w:line="360" w:lineRule="auto"/>
              <w:jc w:val="both"/>
              <w:rPr>
                <w:rFonts w:asciiTheme="minorHAnsi" w:hAnsiTheme="minorHAnsi" w:cstheme="minorHAnsi"/>
                <w:sz w:val="18"/>
                <w:szCs w:val="18"/>
              </w:rPr>
            </w:pPr>
            <w:r w:rsidRPr="00EB2B7A">
              <w:rPr>
                <w:rFonts w:asciiTheme="minorHAnsi" w:hAnsiTheme="minorHAnsi" w:cstheme="minorHAnsi"/>
                <w:sz w:val="18"/>
                <w:szCs w:val="18"/>
              </w:rPr>
              <w:lastRenderedPageBreak/>
              <w:t>zadanie 2 - 150 000,00 zł brutto</w:t>
            </w:r>
          </w:p>
          <w:p w14:paraId="1D27F854" w14:textId="77777777" w:rsidR="005910F7" w:rsidRPr="00EB2B7A" w:rsidRDefault="005910F7" w:rsidP="00306342">
            <w:pPr>
              <w:spacing w:before="60" w:after="60" w:line="360" w:lineRule="auto"/>
              <w:jc w:val="both"/>
              <w:rPr>
                <w:rFonts w:asciiTheme="minorHAnsi" w:hAnsiTheme="minorHAnsi" w:cstheme="minorHAnsi"/>
                <w:sz w:val="18"/>
                <w:szCs w:val="18"/>
              </w:rPr>
            </w:pPr>
            <w:r w:rsidRPr="00EB2B7A">
              <w:rPr>
                <w:rFonts w:asciiTheme="minorHAnsi" w:hAnsiTheme="minorHAnsi" w:cstheme="minorHAnsi"/>
                <w:sz w:val="18"/>
                <w:szCs w:val="18"/>
              </w:rPr>
              <w:t>zadanie 3 - 200 000,00 zł brutto</w:t>
            </w:r>
          </w:p>
          <w:p w14:paraId="241F2E86" w14:textId="77777777" w:rsidR="005910F7" w:rsidRPr="00EB2B7A" w:rsidRDefault="005910F7" w:rsidP="00306342">
            <w:pPr>
              <w:spacing w:before="60" w:after="60" w:line="360" w:lineRule="auto"/>
              <w:jc w:val="both"/>
              <w:rPr>
                <w:rFonts w:asciiTheme="minorHAnsi" w:hAnsiTheme="minorHAnsi" w:cstheme="minorHAnsi"/>
                <w:sz w:val="18"/>
                <w:szCs w:val="18"/>
              </w:rPr>
            </w:pPr>
            <w:r w:rsidRPr="00EB2B7A">
              <w:rPr>
                <w:rFonts w:asciiTheme="minorHAnsi" w:hAnsiTheme="minorHAnsi" w:cstheme="minorHAnsi"/>
                <w:sz w:val="18"/>
                <w:szCs w:val="18"/>
              </w:rPr>
              <w:t>zadanie 4 - 50 000,00 zł brutto</w:t>
            </w:r>
          </w:p>
          <w:p w14:paraId="2D6A58EE" w14:textId="77777777" w:rsidR="005910F7" w:rsidRPr="00EB2B7A" w:rsidRDefault="005910F7" w:rsidP="00306342">
            <w:pPr>
              <w:spacing w:before="60" w:after="60" w:line="360" w:lineRule="auto"/>
              <w:jc w:val="both"/>
              <w:rPr>
                <w:rFonts w:asciiTheme="minorHAnsi" w:hAnsiTheme="minorHAnsi" w:cstheme="minorHAnsi"/>
                <w:sz w:val="18"/>
                <w:szCs w:val="18"/>
              </w:rPr>
            </w:pPr>
            <w:r w:rsidRPr="00EB2B7A">
              <w:rPr>
                <w:rFonts w:asciiTheme="minorHAnsi" w:hAnsiTheme="minorHAnsi" w:cstheme="minorHAnsi"/>
                <w:sz w:val="18"/>
                <w:szCs w:val="18"/>
              </w:rPr>
              <w:t>zadanie 5 - 100 000 zł brutto</w:t>
            </w:r>
          </w:p>
          <w:p w14:paraId="59DBE50B" w14:textId="63E26645" w:rsidR="005910F7" w:rsidRPr="00EB2B7A" w:rsidRDefault="005910F7" w:rsidP="00306342">
            <w:pPr>
              <w:spacing w:before="60" w:after="60" w:line="360" w:lineRule="auto"/>
              <w:jc w:val="both"/>
              <w:rPr>
                <w:rFonts w:asciiTheme="minorHAnsi" w:hAnsiTheme="minorHAnsi" w:cstheme="minorHAnsi"/>
                <w:sz w:val="20"/>
                <w:szCs w:val="20"/>
              </w:rPr>
            </w:pPr>
            <w:r w:rsidRPr="00EB2B7A">
              <w:rPr>
                <w:rFonts w:asciiTheme="minorHAnsi" w:hAnsiTheme="minorHAnsi" w:cstheme="minorHAnsi"/>
                <w:sz w:val="18"/>
                <w:szCs w:val="18"/>
              </w:rPr>
              <w:t>zadanie 6 - 50 000 zł brutto</w:t>
            </w:r>
          </w:p>
        </w:tc>
      </w:tr>
      <w:tr w:rsidR="005910F7" w:rsidRPr="00EB2B7A" w14:paraId="17AA4DF3" w14:textId="77777777" w:rsidTr="00EB2B7A">
        <w:tc>
          <w:tcPr>
            <w:tcW w:w="709" w:type="dxa"/>
            <w:tcBorders>
              <w:top w:val="single" w:sz="4" w:space="0" w:color="auto"/>
              <w:left w:val="single" w:sz="4" w:space="0" w:color="auto"/>
              <w:bottom w:val="single" w:sz="4" w:space="0" w:color="auto"/>
              <w:right w:val="single" w:sz="4" w:space="0" w:color="auto"/>
            </w:tcBorders>
            <w:hideMark/>
          </w:tcPr>
          <w:p w14:paraId="7F7A4DAA" w14:textId="0B686A10" w:rsidR="005910F7" w:rsidRPr="00EB2B7A" w:rsidRDefault="005910F7" w:rsidP="00306342">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lastRenderedPageBreak/>
              <w:t>3</w:t>
            </w:r>
          </w:p>
        </w:tc>
        <w:tc>
          <w:tcPr>
            <w:tcW w:w="8647" w:type="dxa"/>
            <w:tcBorders>
              <w:top w:val="single" w:sz="4" w:space="0" w:color="auto"/>
              <w:left w:val="single" w:sz="4" w:space="0" w:color="auto"/>
              <w:bottom w:val="single" w:sz="4" w:space="0" w:color="auto"/>
              <w:right w:val="single" w:sz="4" w:space="0" w:color="auto"/>
            </w:tcBorders>
            <w:hideMark/>
          </w:tcPr>
          <w:p w14:paraId="1202627B" w14:textId="4F113159" w:rsidR="005910F7" w:rsidRPr="00EB2B7A" w:rsidRDefault="005910F7" w:rsidP="00306342">
            <w:pPr>
              <w:spacing w:before="120" w:line="360" w:lineRule="auto"/>
              <w:jc w:val="both"/>
              <w:rPr>
                <w:rFonts w:asciiTheme="minorHAnsi" w:hAnsiTheme="minorHAnsi" w:cstheme="minorHAnsi"/>
                <w:b/>
                <w:bCs/>
                <w:sz w:val="20"/>
                <w:szCs w:val="20"/>
              </w:rPr>
            </w:pPr>
            <w:r w:rsidRPr="00EB2B7A">
              <w:rPr>
                <w:rFonts w:asciiTheme="minorHAnsi" w:hAnsiTheme="minorHAnsi" w:cstheme="minorHAnsi"/>
                <w:b/>
                <w:bCs/>
                <w:sz w:val="20"/>
                <w:szCs w:val="20"/>
              </w:rPr>
              <w:t>Uprawnienia do prowadzenia określonej działalności gospodarczej lub zawodowej, o ile wynika to z odrębnych przepisów</w:t>
            </w:r>
          </w:p>
          <w:p w14:paraId="0088B592" w14:textId="10BF3DD4" w:rsidR="005910F7" w:rsidRPr="00EB2B7A" w:rsidRDefault="005910F7" w:rsidP="00306342">
            <w:pPr>
              <w:spacing w:before="60" w:after="60" w:line="360" w:lineRule="auto"/>
              <w:jc w:val="both"/>
              <w:rPr>
                <w:rFonts w:asciiTheme="minorHAnsi" w:hAnsiTheme="minorHAnsi" w:cstheme="minorHAnsi"/>
                <w:sz w:val="20"/>
                <w:szCs w:val="20"/>
              </w:rPr>
            </w:pPr>
            <w:r w:rsidRPr="00EB2B7A">
              <w:rPr>
                <w:rFonts w:asciiTheme="minorHAnsi" w:hAnsiTheme="minorHAnsi" w:cstheme="minorHAnsi"/>
                <w:sz w:val="18"/>
                <w:szCs w:val="18"/>
              </w:rPr>
              <w:t>O udzielenie zamówienia publicznego mogą ubiegać się wykonawcy, którzy spełniają warunki, dotyczące posiadania uprawnień do prowadzenia określonej działalności gospodarczej lub zawodowej, o ile wynika to z odrębnych przepisów. Ocena spełniania warunków udziału w postępowaniu będzie dokonana na zasadzie spełnia/nie spełnia. Zamawiający nie określa warunków minimalnych.</w:t>
            </w:r>
          </w:p>
        </w:tc>
      </w:tr>
    </w:tbl>
    <w:p w14:paraId="2EDC58A2"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t>Podstawy wykluczenia wykonawcy Z POSTĘPOWANIA</w:t>
      </w:r>
    </w:p>
    <w:p w14:paraId="564115FE" w14:textId="77777777" w:rsidR="001A315F" w:rsidRPr="00EB2B7A" w:rsidRDefault="001A315F"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Zamawiający, na podstawie art. 108 ust. 1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wykluczy z postępowania o udzielenie zamówienia Wykonawcę:</w:t>
      </w:r>
    </w:p>
    <w:p w14:paraId="19F594A2" w14:textId="77777777" w:rsidR="001A315F" w:rsidRPr="00EB2B7A" w:rsidRDefault="001A315F" w:rsidP="00EB2B7A">
      <w:pPr>
        <w:pStyle w:val="Nagwek2"/>
        <w:numPr>
          <w:ilvl w:val="0"/>
          <w:numId w:val="25"/>
        </w:numPr>
        <w:spacing w:line="360" w:lineRule="auto"/>
        <w:ind w:hanging="756"/>
        <w:rPr>
          <w:rFonts w:asciiTheme="minorHAnsi" w:hAnsiTheme="minorHAnsi" w:cstheme="minorHAnsi"/>
          <w:sz w:val="20"/>
          <w:szCs w:val="20"/>
        </w:rPr>
      </w:pPr>
      <w:r w:rsidRPr="00EB2B7A">
        <w:rPr>
          <w:rFonts w:asciiTheme="minorHAnsi" w:hAnsiTheme="minorHAnsi" w:cstheme="minorHAnsi"/>
          <w:sz w:val="20"/>
          <w:szCs w:val="20"/>
        </w:rPr>
        <w:t>będącego osobą fizyczną, którego prawomocnie skazano za przestępstwo:</w:t>
      </w:r>
    </w:p>
    <w:p w14:paraId="7D53B8C7" w14:textId="77777777" w:rsidR="001A315F" w:rsidRPr="00EB2B7A" w:rsidRDefault="001A315F" w:rsidP="0054658D">
      <w:pPr>
        <w:pStyle w:val="Nagwek2"/>
        <w:numPr>
          <w:ilvl w:val="0"/>
          <w:numId w:val="26"/>
        </w:numPr>
        <w:tabs>
          <w:tab w:val="left" w:pos="851"/>
        </w:tabs>
        <w:spacing w:line="360" w:lineRule="auto"/>
        <w:ind w:left="567" w:firstLine="0"/>
        <w:rPr>
          <w:rFonts w:asciiTheme="minorHAnsi" w:hAnsiTheme="minorHAnsi" w:cstheme="minorHAnsi"/>
          <w:sz w:val="20"/>
          <w:szCs w:val="20"/>
        </w:rPr>
      </w:pPr>
      <w:r w:rsidRPr="00EB2B7A">
        <w:rPr>
          <w:rFonts w:asciiTheme="minorHAnsi" w:hAnsiTheme="minorHAnsi" w:cstheme="minorHAnsi"/>
          <w:sz w:val="20"/>
          <w:szCs w:val="20"/>
        </w:rPr>
        <w:t>udziału  w zorganizowanej grupie przestępczej albo związku mającym na celu popełnienie przestępstwa lub przestępstwa skarbowego, o którym mowa w art. 258 Kodeksu karnego</w:t>
      </w:r>
      <w:r w:rsidR="001347DE" w:rsidRPr="00EB2B7A">
        <w:rPr>
          <w:rFonts w:asciiTheme="minorHAnsi" w:hAnsiTheme="minorHAnsi" w:cstheme="minorHAnsi"/>
          <w:sz w:val="20"/>
          <w:szCs w:val="20"/>
        </w:rPr>
        <w:t xml:space="preserve"> (</w:t>
      </w:r>
      <w:proofErr w:type="spellStart"/>
      <w:r w:rsidR="007F3D9A" w:rsidRPr="00EB2B7A">
        <w:rPr>
          <w:rFonts w:asciiTheme="minorHAnsi" w:hAnsiTheme="minorHAnsi" w:cstheme="minorHAnsi"/>
          <w:sz w:val="20"/>
          <w:szCs w:val="20"/>
        </w:rPr>
        <w:t>t.j</w:t>
      </w:r>
      <w:proofErr w:type="spellEnd"/>
      <w:r w:rsidR="007F3D9A" w:rsidRPr="00EB2B7A">
        <w:rPr>
          <w:rFonts w:asciiTheme="minorHAnsi" w:hAnsiTheme="minorHAnsi" w:cstheme="minorHAnsi"/>
          <w:sz w:val="20"/>
          <w:szCs w:val="20"/>
        </w:rPr>
        <w:t>. Dz. U. z 2025 r. poz. 383</w:t>
      </w:r>
      <w:r w:rsidR="001347DE" w:rsidRPr="00EB2B7A">
        <w:rPr>
          <w:rFonts w:asciiTheme="minorHAnsi" w:hAnsiTheme="minorHAnsi" w:cstheme="minorHAnsi"/>
          <w:sz w:val="20"/>
          <w:szCs w:val="20"/>
        </w:rPr>
        <w:t>)</w:t>
      </w:r>
      <w:r w:rsidRPr="00EB2B7A">
        <w:rPr>
          <w:rFonts w:asciiTheme="minorHAnsi" w:hAnsiTheme="minorHAnsi" w:cstheme="minorHAnsi"/>
          <w:sz w:val="20"/>
          <w:szCs w:val="20"/>
        </w:rPr>
        <w:t>,</w:t>
      </w:r>
      <w:r w:rsidR="001347DE" w:rsidRPr="00EB2B7A">
        <w:rPr>
          <w:rFonts w:asciiTheme="minorHAnsi" w:hAnsiTheme="minorHAnsi" w:cstheme="minorHAnsi"/>
          <w:sz w:val="20"/>
          <w:szCs w:val="20"/>
        </w:rPr>
        <w:t xml:space="preserve"> zwanego dalej ”Kodeksem karnym”,</w:t>
      </w:r>
    </w:p>
    <w:p w14:paraId="0FE4B7C3" w14:textId="77777777" w:rsidR="001A315F" w:rsidRPr="00EB2B7A" w:rsidRDefault="001A315F" w:rsidP="0054658D">
      <w:pPr>
        <w:pStyle w:val="Nagwek2"/>
        <w:numPr>
          <w:ilvl w:val="0"/>
          <w:numId w:val="26"/>
        </w:numPr>
        <w:tabs>
          <w:tab w:val="left" w:pos="851"/>
        </w:tabs>
        <w:spacing w:line="360" w:lineRule="auto"/>
        <w:ind w:left="567" w:firstLine="0"/>
        <w:rPr>
          <w:rFonts w:asciiTheme="minorHAnsi" w:hAnsiTheme="minorHAnsi" w:cstheme="minorHAnsi"/>
          <w:sz w:val="20"/>
          <w:szCs w:val="20"/>
        </w:rPr>
      </w:pPr>
      <w:r w:rsidRPr="00EB2B7A">
        <w:rPr>
          <w:rFonts w:asciiTheme="minorHAnsi" w:hAnsiTheme="minorHAnsi" w:cstheme="minorHAnsi"/>
          <w:sz w:val="20"/>
          <w:szCs w:val="20"/>
        </w:rPr>
        <w:t>handlu ludźmi, o którym mowa w art. 189a Kodeksu karnego,</w:t>
      </w:r>
    </w:p>
    <w:p w14:paraId="546A64EB" w14:textId="77777777" w:rsidR="001A315F" w:rsidRPr="00EB2B7A" w:rsidRDefault="001A315F" w:rsidP="0054658D">
      <w:pPr>
        <w:pStyle w:val="Nagwek2"/>
        <w:numPr>
          <w:ilvl w:val="0"/>
          <w:numId w:val="26"/>
        </w:numPr>
        <w:tabs>
          <w:tab w:val="left" w:pos="851"/>
        </w:tabs>
        <w:spacing w:line="360" w:lineRule="auto"/>
        <w:ind w:left="567" w:firstLine="0"/>
        <w:rPr>
          <w:rFonts w:asciiTheme="minorHAnsi" w:hAnsiTheme="minorHAnsi" w:cstheme="minorHAnsi"/>
          <w:sz w:val="20"/>
          <w:szCs w:val="20"/>
        </w:rPr>
      </w:pPr>
      <w:r w:rsidRPr="00EB2B7A">
        <w:rPr>
          <w:rFonts w:asciiTheme="minorHAnsi" w:hAnsiTheme="minorHAnsi" w:cstheme="minorHAnsi"/>
          <w:sz w:val="20"/>
          <w:szCs w:val="20"/>
        </w:rPr>
        <w:t>o którym mowa w art. 228–230a, art. 250a Kodeksu karnego, w art. 46–48 ustawy z dnia 25 czerwca 2010 r. o sporcie (</w:t>
      </w:r>
      <w:proofErr w:type="spellStart"/>
      <w:r w:rsidR="007C53CD" w:rsidRPr="00EB2B7A">
        <w:rPr>
          <w:rFonts w:asciiTheme="minorHAnsi" w:hAnsiTheme="minorHAnsi" w:cstheme="minorHAnsi"/>
          <w:sz w:val="20"/>
          <w:szCs w:val="20"/>
        </w:rPr>
        <w:t>t.j</w:t>
      </w:r>
      <w:proofErr w:type="spellEnd"/>
      <w:r w:rsidR="007C53CD" w:rsidRPr="00EB2B7A">
        <w:rPr>
          <w:rFonts w:asciiTheme="minorHAnsi" w:hAnsiTheme="minorHAnsi" w:cstheme="minorHAnsi"/>
          <w:sz w:val="20"/>
          <w:szCs w:val="20"/>
        </w:rPr>
        <w:t>. Dz.U. z 2024r. poz. 1488</w:t>
      </w:r>
      <w:r w:rsidRPr="00EB2B7A">
        <w:rPr>
          <w:rFonts w:asciiTheme="minorHAnsi" w:hAnsiTheme="minorHAnsi" w:cstheme="minorHAnsi"/>
          <w:sz w:val="20"/>
          <w:szCs w:val="20"/>
        </w:rPr>
        <w:t>) lub w art. 54 ust. 1–4 ustawy z dnia 12 maja 2011 r. o refundacji leków, środków spożywczych specjalnego przeznaczenia żywieniowego oraz wyrobów medycznych (</w:t>
      </w:r>
      <w:proofErr w:type="spellStart"/>
      <w:r w:rsidR="007F3D9A" w:rsidRPr="00EB2B7A">
        <w:rPr>
          <w:rFonts w:asciiTheme="minorHAnsi" w:hAnsiTheme="minorHAnsi" w:cstheme="minorHAnsi"/>
          <w:sz w:val="20"/>
          <w:szCs w:val="20"/>
        </w:rPr>
        <w:t>t.j</w:t>
      </w:r>
      <w:proofErr w:type="spellEnd"/>
      <w:r w:rsidR="007F3D9A" w:rsidRPr="00EB2B7A">
        <w:rPr>
          <w:rFonts w:asciiTheme="minorHAnsi" w:hAnsiTheme="minorHAnsi" w:cstheme="minorHAnsi"/>
          <w:sz w:val="20"/>
          <w:szCs w:val="20"/>
        </w:rPr>
        <w:t>. Dz. U. z 2025 r. poz. 907</w:t>
      </w:r>
      <w:r w:rsidRPr="00EB2B7A">
        <w:rPr>
          <w:rFonts w:asciiTheme="minorHAnsi" w:hAnsiTheme="minorHAnsi" w:cstheme="minorHAnsi"/>
          <w:sz w:val="20"/>
          <w:szCs w:val="20"/>
        </w:rPr>
        <w:t>),</w:t>
      </w:r>
    </w:p>
    <w:p w14:paraId="10AE643D" w14:textId="77777777" w:rsidR="001A315F" w:rsidRPr="00EB2B7A" w:rsidRDefault="001A315F" w:rsidP="0054658D">
      <w:pPr>
        <w:pStyle w:val="Nagwek2"/>
        <w:numPr>
          <w:ilvl w:val="0"/>
          <w:numId w:val="26"/>
        </w:numPr>
        <w:tabs>
          <w:tab w:val="left" w:pos="851"/>
        </w:tabs>
        <w:spacing w:line="360" w:lineRule="auto"/>
        <w:ind w:left="567" w:firstLine="0"/>
        <w:rPr>
          <w:rFonts w:asciiTheme="minorHAnsi" w:hAnsiTheme="minorHAnsi" w:cstheme="minorHAnsi"/>
          <w:sz w:val="20"/>
          <w:szCs w:val="20"/>
        </w:rPr>
      </w:pPr>
      <w:r w:rsidRPr="00EB2B7A">
        <w:rPr>
          <w:rFonts w:asciiTheme="minorHAnsi" w:hAnsiTheme="minorHAnsi" w:cstheme="minorHAnsi"/>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D483BF9" w14:textId="77777777" w:rsidR="001A315F" w:rsidRPr="00EB2B7A" w:rsidRDefault="001A315F" w:rsidP="0054658D">
      <w:pPr>
        <w:pStyle w:val="Nagwek2"/>
        <w:numPr>
          <w:ilvl w:val="0"/>
          <w:numId w:val="26"/>
        </w:numPr>
        <w:tabs>
          <w:tab w:val="left" w:pos="851"/>
        </w:tabs>
        <w:spacing w:line="360" w:lineRule="auto"/>
        <w:ind w:left="567" w:firstLine="0"/>
        <w:rPr>
          <w:rFonts w:asciiTheme="minorHAnsi" w:hAnsiTheme="minorHAnsi" w:cstheme="minorHAnsi"/>
          <w:sz w:val="20"/>
          <w:szCs w:val="20"/>
        </w:rPr>
      </w:pPr>
      <w:r w:rsidRPr="00EB2B7A">
        <w:rPr>
          <w:rFonts w:asciiTheme="minorHAnsi" w:hAnsiTheme="minorHAnsi" w:cstheme="minorHAnsi"/>
          <w:sz w:val="20"/>
          <w:szCs w:val="20"/>
        </w:rPr>
        <w:t>o charakterze terrorystycznym, o którym mowa w art. 115 § 20 Kodeksu karnego, lub mające na celu popełnienie tego przestępstwa,</w:t>
      </w:r>
    </w:p>
    <w:p w14:paraId="273181B2" w14:textId="77777777" w:rsidR="001A315F" w:rsidRPr="00EB2B7A" w:rsidRDefault="001A315F" w:rsidP="0054658D">
      <w:pPr>
        <w:pStyle w:val="Nagwek2"/>
        <w:numPr>
          <w:ilvl w:val="0"/>
          <w:numId w:val="26"/>
        </w:numPr>
        <w:tabs>
          <w:tab w:val="left" w:pos="851"/>
        </w:tabs>
        <w:spacing w:line="360" w:lineRule="auto"/>
        <w:ind w:left="567" w:firstLine="0"/>
        <w:rPr>
          <w:rFonts w:asciiTheme="minorHAnsi" w:hAnsiTheme="minorHAnsi" w:cstheme="minorHAnsi"/>
          <w:sz w:val="20"/>
          <w:szCs w:val="20"/>
        </w:rPr>
      </w:pPr>
      <w:r w:rsidRPr="00EB2B7A">
        <w:rPr>
          <w:rFonts w:asciiTheme="minorHAnsi" w:hAnsiTheme="minorHAnsi" w:cstheme="minorHAnsi"/>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31495305" w14:textId="77777777" w:rsidR="001A315F" w:rsidRPr="00EB2B7A" w:rsidRDefault="001A315F" w:rsidP="0054658D">
      <w:pPr>
        <w:pStyle w:val="Nagwek2"/>
        <w:numPr>
          <w:ilvl w:val="0"/>
          <w:numId w:val="26"/>
        </w:numPr>
        <w:tabs>
          <w:tab w:val="left" w:pos="851"/>
        </w:tabs>
        <w:spacing w:line="360" w:lineRule="auto"/>
        <w:ind w:left="567" w:firstLine="0"/>
        <w:rPr>
          <w:rFonts w:asciiTheme="minorHAnsi" w:hAnsiTheme="minorHAnsi" w:cstheme="minorHAnsi"/>
          <w:sz w:val="20"/>
          <w:szCs w:val="20"/>
        </w:rPr>
      </w:pPr>
      <w:r w:rsidRPr="00EB2B7A">
        <w:rPr>
          <w:rFonts w:asciiTheme="minorHAnsi" w:hAnsiTheme="minorHAnsi" w:cstheme="minorHAnsi"/>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502B9FC" w14:textId="77777777" w:rsidR="001A315F" w:rsidRPr="00EB2B7A" w:rsidRDefault="001A315F" w:rsidP="0054658D">
      <w:pPr>
        <w:pStyle w:val="Nagwek2"/>
        <w:numPr>
          <w:ilvl w:val="0"/>
          <w:numId w:val="26"/>
        </w:numPr>
        <w:tabs>
          <w:tab w:val="left" w:pos="851"/>
        </w:tabs>
        <w:spacing w:line="360" w:lineRule="auto"/>
        <w:ind w:left="567" w:firstLine="0"/>
        <w:rPr>
          <w:rFonts w:asciiTheme="minorHAnsi" w:hAnsiTheme="minorHAnsi" w:cstheme="minorHAnsi"/>
          <w:sz w:val="20"/>
          <w:szCs w:val="20"/>
        </w:rPr>
      </w:pPr>
      <w:r w:rsidRPr="00EB2B7A">
        <w:rPr>
          <w:rFonts w:asciiTheme="minorHAnsi" w:hAnsiTheme="minorHAnsi" w:cstheme="minorHAnsi"/>
          <w:sz w:val="20"/>
          <w:szCs w:val="20"/>
        </w:rPr>
        <w:lastRenderedPageBreak/>
        <w:t>o którym mowa w art. 9 ust. 1 i 3 lub art. 10 ustawy z dnia 15 czerwca 2012 r. o skutkach powierzania wykonywania pracy cudzoziemcom przebywającym wbrew przepisom na terytorium Rzeczypospolitej Polskiej</w:t>
      </w:r>
    </w:p>
    <w:p w14:paraId="34A5EA37" w14:textId="77777777" w:rsidR="001A315F" w:rsidRPr="00EB2B7A" w:rsidRDefault="001A315F" w:rsidP="001A315F">
      <w:pPr>
        <w:pStyle w:val="Nagwek2"/>
        <w:numPr>
          <w:ilvl w:val="0"/>
          <w:numId w:val="0"/>
        </w:numPr>
        <w:spacing w:line="360" w:lineRule="auto"/>
        <w:ind w:left="1040"/>
        <w:rPr>
          <w:rFonts w:asciiTheme="minorHAnsi" w:hAnsiTheme="minorHAnsi" w:cstheme="minorHAnsi"/>
          <w:sz w:val="20"/>
          <w:szCs w:val="20"/>
        </w:rPr>
      </w:pPr>
      <w:r w:rsidRPr="00EB2B7A">
        <w:rPr>
          <w:rFonts w:asciiTheme="minorHAnsi" w:hAnsiTheme="minorHAnsi" w:cstheme="minorHAnsi"/>
          <w:sz w:val="20"/>
          <w:szCs w:val="20"/>
        </w:rPr>
        <w:t>- lub za odpowiedni czyn zabroniony określony w przepisach prawa obcego;</w:t>
      </w:r>
    </w:p>
    <w:p w14:paraId="5C170882" w14:textId="77777777" w:rsidR="001A315F" w:rsidRPr="00EB2B7A" w:rsidRDefault="001A315F" w:rsidP="001278E0">
      <w:pPr>
        <w:pStyle w:val="Nagwek2"/>
        <w:numPr>
          <w:ilvl w:val="0"/>
          <w:numId w:val="25"/>
        </w:numPr>
        <w:spacing w:line="360" w:lineRule="auto"/>
        <w:rPr>
          <w:rFonts w:asciiTheme="minorHAnsi" w:hAnsiTheme="minorHAnsi" w:cstheme="minorHAnsi"/>
          <w:sz w:val="20"/>
          <w:szCs w:val="20"/>
        </w:rPr>
      </w:pPr>
      <w:r w:rsidRPr="00EB2B7A">
        <w:rPr>
          <w:rFonts w:asciiTheme="minorHAnsi" w:hAnsiTheme="minorHAnsi" w:cstheme="minorHAnsi"/>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AAE5CD5" w14:textId="77777777" w:rsidR="001A315F" w:rsidRPr="00EB2B7A" w:rsidRDefault="001A315F" w:rsidP="001278E0">
      <w:pPr>
        <w:pStyle w:val="Nagwek2"/>
        <w:numPr>
          <w:ilvl w:val="0"/>
          <w:numId w:val="25"/>
        </w:numPr>
        <w:spacing w:line="360" w:lineRule="auto"/>
        <w:rPr>
          <w:rFonts w:asciiTheme="minorHAnsi" w:hAnsiTheme="minorHAnsi" w:cstheme="minorHAnsi"/>
          <w:sz w:val="20"/>
          <w:szCs w:val="20"/>
        </w:rPr>
      </w:pPr>
      <w:r w:rsidRPr="00EB2B7A">
        <w:rPr>
          <w:rFonts w:asciiTheme="minorHAnsi" w:hAnsiTheme="minorHAnsi" w:cstheme="minorHAnsi"/>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E2C5004" w14:textId="77777777" w:rsidR="001A315F" w:rsidRPr="00EB2B7A" w:rsidRDefault="001A315F" w:rsidP="001278E0">
      <w:pPr>
        <w:pStyle w:val="Nagwek2"/>
        <w:numPr>
          <w:ilvl w:val="0"/>
          <w:numId w:val="25"/>
        </w:numPr>
        <w:spacing w:line="360" w:lineRule="auto"/>
        <w:rPr>
          <w:rFonts w:asciiTheme="minorHAnsi" w:hAnsiTheme="minorHAnsi" w:cstheme="minorHAnsi"/>
          <w:sz w:val="20"/>
          <w:szCs w:val="20"/>
        </w:rPr>
      </w:pPr>
      <w:r w:rsidRPr="00EB2B7A">
        <w:rPr>
          <w:rFonts w:asciiTheme="minorHAnsi" w:hAnsiTheme="minorHAnsi" w:cstheme="minorHAnsi"/>
          <w:sz w:val="20"/>
          <w:szCs w:val="20"/>
        </w:rPr>
        <w:t>wobec którego prawomocnie orzeczono zakaz ubiegania się o zamówienia publiczne;</w:t>
      </w:r>
    </w:p>
    <w:p w14:paraId="55066E03" w14:textId="77777777" w:rsidR="001A315F" w:rsidRPr="00EB2B7A" w:rsidRDefault="001A315F" w:rsidP="001278E0">
      <w:pPr>
        <w:pStyle w:val="Nagwek2"/>
        <w:numPr>
          <w:ilvl w:val="0"/>
          <w:numId w:val="25"/>
        </w:numPr>
        <w:spacing w:line="360" w:lineRule="auto"/>
        <w:rPr>
          <w:rFonts w:asciiTheme="minorHAnsi" w:hAnsiTheme="minorHAnsi" w:cstheme="minorHAnsi"/>
          <w:sz w:val="20"/>
          <w:szCs w:val="20"/>
        </w:rPr>
      </w:pPr>
      <w:r w:rsidRPr="00EB2B7A">
        <w:rPr>
          <w:rFonts w:asciiTheme="minorHAnsi" w:hAnsiTheme="minorHAnsi" w:cstheme="minorHAnsi"/>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2B74AA5" w14:textId="77777777" w:rsidR="001A315F" w:rsidRPr="00EB2B7A" w:rsidRDefault="001A315F" w:rsidP="001278E0">
      <w:pPr>
        <w:pStyle w:val="Nagwek2"/>
        <w:numPr>
          <w:ilvl w:val="0"/>
          <w:numId w:val="25"/>
        </w:numPr>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jeżeli, w przypadkach, o których mowa w art. 85 ust. 1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CB788CF" w14:textId="77777777" w:rsidR="003358B3" w:rsidRDefault="001A315F" w:rsidP="001A315F">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wykluczy z postępowania o udzielenie zamówienia Wykonawcę</w:t>
      </w:r>
      <w:r w:rsidR="003358B3" w:rsidRPr="00EB2B7A">
        <w:rPr>
          <w:rFonts w:asciiTheme="minorHAnsi" w:hAnsiTheme="minorHAnsi" w:cstheme="minorHAnsi"/>
          <w:sz w:val="20"/>
          <w:szCs w:val="20"/>
        </w:rPr>
        <w:t>:</w:t>
      </w:r>
    </w:p>
    <w:p w14:paraId="635E3012" w14:textId="77777777" w:rsidR="0054658D" w:rsidRPr="00EB2B7A" w:rsidRDefault="0054658D" w:rsidP="0054658D">
      <w:pPr>
        <w:pStyle w:val="Nagwek2"/>
        <w:numPr>
          <w:ilvl w:val="0"/>
          <w:numId w:val="0"/>
        </w:numPr>
        <w:spacing w:line="360" w:lineRule="auto"/>
        <w:ind w:left="680"/>
        <w:rPr>
          <w:rFonts w:asciiTheme="minorHAnsi" w:hAnsiTheme="minorHAnsi" w:cstheme="minorHAnsi"/>
          <w:sz w:val="20"/>
          <w:szCs w:val="20"/>
        </w:rPr>
      </w:pPr>
    </w:p>
    <w:p w14:paraId="28086A8E" w14:textId="77777777" w:rsidR="003358B3" w:rsidRPr="00EB2B7A" w:rsidRDefault="003358B3" w:rsidP="00EB2B7A">
      <w:pPr>
        <w:pStyle w:val="Nagwek2"/>
        <w:numPr>
          <w:ilvl w:val="0"/>
          <w:numId w:val="23"/>
        </w:numPr>
        <w:spacing w:before="60" w:after="0" w:line="360" w:lineRule="auto"/>
        <w:ind w:left="284" w:hanging="284"/>
        <w:rPr>
          <w:rFonts w:asciiTheme="minorHAnsi" w:hAnsiTheme="minorHAnsi" w:cstheme="minorHAnsi"/>
          <w:sz w:val="20"/>
          <w:szCs w:val="20"/>
        </w:rPr>
      </w:pPr>
      <w:r w:rsidRPr="00EB2B7A">
        <w:rPr>
          <w:rFonts w:asciiTheme="minorHAnsi" w:hAnsiTheme="minorHAnsi" w:cstheme="minorHAnsi"/>
          <w:sz w:val="20"/>
          <w:szCs w:val="20"/>
        </w:rPr>
        <w:t xml:space="preserve">wobec którego zachodzą podstawy wykluczenia określone w art. 5k rozporządzenia Rady (UE) nr 833/2014 z dnia 31 lipca 2014 r. dotyczącego środków ograniczających w związku z działaniami Rosji destabilizującymi sytuację na Ukrainie (Dz. Urz. UE nr L 229 z 31.7.2014, str. 1), </w:t>
      </w:r>
      <w:r w:rsidR="00C21835" w:rsidRPr="00EB2B7A">
        <w:rPr>
          <w:rFonts w:asciiTheme="minorHAnsi" w:hAnsiTheme="minorHAnsi" w:cstheme="minorHAnsi"/>
          <w:sz w:val="20"/>
          <w:szCs w:val="20"/>
        </w:rPr>
        <w:t>w</w:t>
      </w:r>
      <w:r w:rsidRPr="00EB2B7A">
        <w:rPr>
          <w:rFonts w:asciiTheme="minorHAnsi" w:hAnsiTheme="minorHAnsi" w:cstheme="minorHAnsi"/>
          <w:sz w:val="20"/>
          <w:szCs w:val="20"/>
        </w:rPr>
        <w:t xml:space="preserve"> brzmieniu nadanym rozporządzeniem Rady (UE) 2022/576 w sprawie zmiany rozporządzenia (UE) nr 833/2014 dotyczącego środków ograniczających w związku z działaniami Rosji destabilizującymi sytuację na Ukrainie (Dz. Urz. UE nr L 111 z 8.4.2022, str. 1);</w:t>
      </w:r>
    </w:p>
    <w:p w14:paraId="419FA5C5" w14:textId="077B1FA9" w:rsidR="00B01985" w:rsidRPr="00EB2B7A" w:rsidRDefault="003358B3" w:rsidP="00EB2B7A">
      <w:pPr>
        <w:pStyle w:val="Nagwek2"/>
        <w:numPr>
          <w:ilvl w:val="0"/>
          <w:numId w:val="23"/>
        </w:numPr>
        <w:spacing w:before="60" w:after="0" w:line="360" w:lineRule="auto"/>
        <w:ind w:left="284" w:hanging="284"/>
        <w:rPr>
          <w:rFonts w:asciiTheme="minorHAnsi" w:hAnsiTheme="minorHAnsi" w:cstheme="minorHAnsi"/>
          <w:sz w:val="20"/>
          <w:szCs w:val="20"/>
        </w:rPr>
      </w:pPr>
      <w:r w:rsidRPr="00EB2B7A">
        <w:rPr>
          <w:rFonts w:asciiTheme="minorHAnsi" w:hAnsiTheme="minorHAnsi" w:cstheme="minorHAnsi"/>
          <w:sz w:val="20"/>
          <w:szCs w:val="20"/>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7F3D9A" w:rsidRPr="00EB2B7A">
        <w:rPr>
          <w:rFonts w:asciiTheme="minorHAnsi" w:hAnsiTheme="minorHAnsi" w:cstheme="minorHAnsi"/>
          <w:sz w:val="20"/>
          <w:szCs w:val="20"/>
        </w:rPr>
        <w:t>t.j</w:t>
      </w:r>
      <w:proofErr w:type="spellEnd"/>
      <w:r w:rsidR="007F3D9A" w:rsidRPr="00EB2B7A">
        <w:rPr>
          <w:rFonts w:asciiTheme="minorHAnsi" w:hAnsiTheme="minorHAnsi" w:cstheme="minorHAnsi"/>
          <w:sz w:val="20"/>
          <w:szCs w:val="20"/>
        </w:rPr>
        <w:t>. Dz. U. z 2025 r. poz. 514</w:t>
      </w:r>
      <w:r w:rsidRPr="00EB2B7A">
        <w:rPr>
          <w:rFonts w:asciiTheme="minorHAnsi" w:hAnsiTheme="minorHAnsi" w:cstheme="minorHAnsi"/>
          <w:sz w:val="20"/>
          <w:szCs w:val="20"/>
        </w:rPr>
        <w:t>)</w:t>
      </w:r>
      <w:r w:rsidR="00B01985" w:rsidRPr="00EB2B7A">
        <w:rPr>
          <w:rFonts w:asciiTheme="minorHAnsi" w:hAnsiTheme="minorHAnsi" w:cstheme="minorHAnsi"/>
          <w:sz w:val="20"/>
          <w:szCs w:val="20"/>
        </w:rPr>
        <w:t>.</w:t>
      </w:r>
    </w:p>
    <w:p w14:paraId="24A758CD"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Wykluczenie Wykonawcy nastąpi w przypadkach, o których mowa w art. 111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430668F8"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lastRenderedPageBreak/>
        <w:t xml:space="preserve">Wykonawca </w:t>
      </w:r>
      <w:r w:rsidR="00F83C11" w:rsidRPr="00EB2B7A">
        <w:rPr>
          <w:rFonts w:asciiTheme="minorHAnsi" w:hAnsiTheme="minorHAnsi" w:cstheme="minorHAnsi"/>
          <w:sz w:val="20"/>
          <w:szCs w:val="20"/>
        </w:rPr>
        <w:t xml:space="preserve">nie podlega wykluczeniu w okolicznościach określonych w art. 108 ust. 1 pkt 1, 2 i 5 </w:t>
      </w:r>
      <w:r w:rsidR="005910F7" w:rsidRPr="00EB2B7A">
        <w:rPr>
          <w:rFonts w:asciiTheme="minorHAnsi" w:hAnsiTheme="minorHAnsi" w:cstheme="minorHAnsi"/>
          <w:sz w:val="20"/>
          <w:szCs w:val="20"/>
        </w:rPr>
        <w:t xml:space="preserve"> </w:t>
      </w:r>
      <w:r w:rsidR="002B35FA" w:rsidRPr="00EB2B7A">
        <w:rPr>
          <w:rFonts w:asciiTheme="minorHAnsi" w:hAnsiTheme="minorHAnsi" w:cstheme="minorHAnsi"/>
          <w:sz w:val="20"/>
          <w:szCs w:val="20"/>
        </w:rPr>
        <w:t xml:space="preserve"> </w:t>
      </w:r>
      <w:r w:rsidR="00F83C11" w:rsidRPr="00EB2B7A">
        <w:rPr>
          <w:rFonts w:asciiTheme="minorHAnsi" w:hAnsiTheme="minorHAnsi" w:cstheme="minorHAnsi"/>
          <w:sz w:val="20"/>
          <w:szCs w:val="20"/>
        </w:rPr>
        <w:t xml:space="preserve">ustawy </w:t>
      </w:r>
      <w:proofErr w:type="spellStart"/>
      <w:r w:rsidR="00F83C11" w:rsidRPr="00EB2B7A">
        <w:rPr>
          <w:rFonts w:asciiTheme="minorHAnsi" w:hAnsiTheme="minorHAnsi" w:cstheme="minorHAnsi"/>
          <w:sz w:val="20"/>
          <w:szCs w:val="20"/>
        </w:rPr>
        <w:t>Pzp</w:t>
      </w:r>
      <w:proofErr w:type="spellEnd"/>
      <w:r w:rsidR="00F83C11" w:rsidRPr="00EB2B7A">
        <w:rPr>
          <w:rFonts w:asciiTheme="minorHAnsi" w:hAnsiTheme="minorHAnsi" w:cstheme="minorHAnsi"/>
          <w:sz w:val="20"/>
          <w:szCs w:val="20"/>
        </w:rPr>
        <w:t xml:space="preserve">, jeżeli udowodni Zamawiającemu, że spełnił łącznie przesłanki określone w art. 110 ust. 2 ustawy </w:t>
      </w:r>
      <w:proofErr w:type="spellStart"/>
      <w:r w:rsidR="00F83C11"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67F5CA48"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oceni, czy podjęte przez Wykonawcę czynności</w:t>
      </w:r>
      <w:r w:rsidR="003358B3" w:rsidRPr="00EB2B7A">
        <w:rPr>
          <w:rFonts w:asciiTheme="minorHAnsi" w:hAnsiTheme="minorHAnsi" w:cstheme="minorHAnsi"/>
          <w:sz w:val="20"/>
          <w:szCs w:val="20"/>
        </w:rPr>
        <w:t xml:space="preserve">, o których mowa w art. 110 ust. 2 ustawy </w:t>
      </w:r>
      <w:proofErr w:type="spellStart"/>
      <w:r w:rsidR="003358B3" w:rsidRPr="00EB2B7A">
        <w:rPr>
          <w:rFonts w:asciiTheme="minorHAnsi" w:hAnsiTheme="minorHAnsi" w:cstheme="minorHAnsi"/>
          <w:sz w:val="20"/>
          <w:szCs w:val="20"/>
        </w:rPr>
        <w:t>Pzp</w:t>
      </w:r>
      <w:proofErr w:type="spellEnd"/>
      <w:r w:rsidR="003358B3" w:rsidRPr="00EB2B7A">
        <w:rPr>
          <w:rFonts w:asciiTheme="minorHAnsi" w:hAnsiTheme="minorHAnsi" w:cstheme="minorHAnsi"/>
          <w:sz w:val="20"/>
          <w:szCs w:val="20"/>
        </w:rPr>
        <w:t>,</w:t>
      </w:r>
      <w:r w:rsidRPr="00EB2B7A">
        <w:rPr>
          <w:rFonts w:asciiTheme="minorHAnsi" w:hAnsiTheme="minorHAnsi" w:cstheme="minorHAnsi"/>
          <w:sz w:val="20"/>
          <w:szCs w:val="20"/>
        </w:rPr>
        <w:t xml:space="preserve"> są wystarczające do wykazania jego rzetelności, uwzględniając wagę i szczególne okoliczności czynu Wykonawcy, a jeżeli uzna, że nie są wystarczające, wykluczy Wykonawcę.</w:t>
      </w:r>
    </w:p>
    <w:p w14:paraId="5B5E2457"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może wykluczyć Wykonawcę na każdym etapie postępowania, ofertę Wykonawcy wykluczonego uznaje się za odrzuconą.</w:t>
      </w:r>
    </w:p>
    <w:p w14:paraId="45A504EE" w14:textId="77777777" w:rsidR="00B01985" w:rsidRPr="00EB2B7A" w:rsidRDefault="00B01985" w:rsidP="00BB63B0">
      <w:pPr>
        <w:pStyle w:val="Nagwek1"/>
        <w:spacing w:line="360" w:lineRule="auto"/>
        <w:rPr>
          <w:rFonts w:asciiTheme="minorHAnsi" w:hAnsiTheme="minorHAnsi" w:cstheme="minorHAnsi"/>
          <w:sz w:val="20"/>
          <w:szCs w:val="20"/>
          <w:lang w:val="pl-PL"/>
        </w:rPr>
      </w:pPr>
      <w:bookmarkStart w:id="13" w:name="_Toc258314248"/>
      <w:r w:rsidRPr="00EB2B7A">
        <w:rPr>
          <w:rFonts w:asciiTheme="minorHAnsi" w:hAnsiTheme="minorHAnsi" w:cstheme="minorHAnsi"/>
          <w:sz w:val="20"/>
          <w:szCs w:val="20"/>
          <w:lang w:val="pl-PL"/>
        </w:rPr>
        <w:t>wykaz podmiotowych środków dowodowych</w:t>
      </w:r>
      <w:bookmarkEnd w:id="13"/>
    </w:p>
    <w:p w14:paraId="66BB0ACE"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Wykonawca wraz z ofertą zobowiązany jest złożyć:</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89"/>
      </w:tblGrid>
      <w:tr w:rsidR="00B01985" w:rsidRPr="00EB2B7A" w14:paraId="5BE89F30"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309A73B4" w14:textId="77777777" w:rsidR="00B01985" w:rsidRPr="00EB2B7A" w:rsidRDefault="00B01985" w:rsidP="00CE0A60">
            <w:pPr>
              <w:spacing w:before="120" w:after="120" w:line="276" w:lineRule="auto"/>
              <w:jc w:val="center"/>
              <w:rPr>
                <w:rFonts w:asciiTheme="minorHAnsi" w:hAnsiTheme="minorHAnsi" w:cstheme="minorHAnsi"/>
                <w:sz w:val="20"/>
                <w:szCs w:val="20"/>
              </w:rPr>
            </w:pPr>
            <w:r w:rsidRPr="00EB2B7A">
              <w:rPr>
                <w:rFonts w:asciiTheme="minorHAnsi" w:hAnsiTheme="minorHAnsi" w:cstheme="minorHAnsi"/>
                <w:b/>
                <w:sz w:val="20"/>
                <w:szCs w:val="20"/>
              </w:rPr>
              <w:t>Lp.</w:t>
            </w:r>
          </w:p>
        </w:tc>
        <w:tc>
          <w:tcPr>
            <w:tcW w:w="8789" w:type="dxa"/>
            <w:tcBorders>
              <w:top w:val="single" w:sz="4" w:space="0" w:color="auto"/>
              <w:left w:val="single" w:sz="4" w:space="0" w:color="auto"/>
              <w:bottom w:val="single" w:sz="4" w:space="0" w:color="auto"/>
              <w:right w:val="single" w:sz="4" w:space="0" w:color="auto"/>
            </w:tcBorders>
            <w:hideMark/>
          </w:tcPr>
          <w:p w14:paraId="30558553" w14:textId="77777777" w:rsidR="00B01985" w:rsidRPr="00EB2B7A" w:rsidRDefault="00B01985" w:rsidP="00CE0A60">
            <w:pPr>
              <w:spacing w:before="120" w:after="120" w:line="276" w:lineRule="auto"/>
              <w:jc w:val="both"/>
              <w:rPr>
                <w:rFonts w:asciiTheme="minorHAnsi" w:hAnsiTheme="minorHAnsi" w:cstheme="minorHAnsi"/>
                <w:sz w:val="20"/>
                <w:szCs w:val="20"/>
              </w:rPr>
            </w:pPr>
            <w:r w:rsidRPr="00EB2B7A">
              <w:rPr>
                <w:rFonts w:asciiTheme="minorHAnsi" w:hAnsiTheme="minorHAnsi" w:cstheme="minorHAnsi"/>
                <w:b/>
                <w:sz w:val="20"/>
                <w:szCs w:val="20"/>
              </w:rPr>
              <w:t>Wymagany dokument</w:t>
            </w:r>
          </w:p>
        </w:tc>
      </w:tr>
      <w:tr w:rsidR="005910F7" w:rsidRPr="00EB2B7A" w14:paraId="680DFD07"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378A49A1" w14:textId="4C74CD37" w:rsidR="005910F7" w:rsidRPr="00EB2B7A" w:rsidRDefault="005910F7" w:rsidP="00306342">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1</w:t>
            </w:r>
          </w:p>
        </w:tc>
        <w:tc>
          <w:tcPr>
            <w:tcW w:w="8789" w:type="dxa"/>
            <w:tcBorders>
              <w:top w:val="single" w:sz="4" w:space="0" w:color="auto"/>
              <w:left w:val="single" w:sz="4" w:space="0" w:color="auto"/>
              <w:bottom w:val="single" w:sz="4" w:space="0" w:color="auto"/>
              <w:right w:val="single" w:sz="4" w:space="0" w:color="auto"/>
            </w:tcBorders>
            <w:hideMark/>
          </w:tcPr>
          <w:p w14:paraId="12AF41EA" w14:textId="77777777" w:rsidR="00EB2B7A" w:rsidRPr="00EB2B7A" w:rsidRDefault="00EB2B7A" w:rsidP="00EB2B7A">
            <w:pPr>
              <w:spacing w:before="120" w:line="360" w:lineRule="auto"/>
              <w:jc w:val="both"/>
              <w:rPr>
                <w:rFonts w:ascii="Calibri" w:hAnsi="Calibri" w:cs="Calibri"/>
                <w:sz w:val="20"/>
                <w:szCs w:val="20"/>
              </w:rPr>
            </w:pPr>
            <w:r w:rsidRPr="00EB2B7A">
              <w:rPr>
                <w:rFonts w:ascii="Calibri" w:hAnsi="Calibri" w:cs="Calibri"/>
                <w:b/>
                <w:sz w:val="20"/>
                <w:szCs w:val="20"/>
              </w:rPr>
              <w:t>Jednolity europejski dokument zamówienia</w:t>
            </w:r>
          </w:p>
          <w:p w14:paraId="1EFCEC9D" w14:textId="688060C5" w:rsidR="005910F7" w:rsidRPr="00EB2B7A" w:rsidRDefault="00EB2B7A" w:rsidP="00EB2B7A">
            <w:pPr>
              <w:spacing w:before="60" w:after="60" w:line="360" w:lineRule="auto"/>
              <w:jc w:val="both"/>
              <w:rPr>
                <w:rFonts w:asciiTheme="minorHAnsi" w:hAnsiTheme="minorHAnsi" w:cstheme="minorHAnsi"/>
                <w:sz w:val="20"/>
                <w:szCs w:val="20"/>
              </w:rPr>
            </w:pPr>
            <w:r w:rsidRPr="00EB2B7A">
              <w:rPr>
                <w:rFonts w:ascii="Calibri" w:hAnsi="Calibri" w:cs="Calibri"/>
                <w:sz w:val="18"/>
                <w:szCs w:val="18"/>
              </w:rPr>
              <w:t>Aktualne na dzień składania ofert oświadczenie Wykonawcy (w formie Jednolitego europejskiego dokumentu zamówienia) stanowiące wstępne potwierdzenie spełniania warunków udziału w postępowaniu oraz braku podstaw wykluczenia</w:t>
            </w:r>
          </w:p>
        </w:tc>
      </w:tr>
      <w:tr w:rsidR="00EB2B7A" w:rsidRPr="00EB2B7A" w14:paraId="55886B16" w14:textId="77777777" w:rsidTr="00EB2B7A">
        <w:tc>
          <w:tcPr>
            <w:tcW w:w="567" w:type="dxa"/>
            <w:tcBorders>
              <w:top w:val="single" w:sz="4" w:space="0" w:color="auto"/>
              <w:left w:val="single" w:sz="4" w:space="0" w:color="auto"/>
              <w:bottom w:val="single" w:sz="4" w:space="0" w:color="auto"/>
              <w:right w:val="single" w:sz="4" w:space="0" w:color="auto"/>
            </w:tcBorders>
          </w:tcPr>
          <w:p w14:paraId="75AF3908" w14:textId="1BA847A7" w:rsidR="00EB2B7A" w:rsidRPr="00EB2B7A" w:rsidRDefault="00EB2B7A" w:rsidP="00306342">
            <w:pPr>
              <w:spacing w:before="120" w:after="120" w:line="360" w:lineRule="auto"/>
              <w:jc w:val="center"/>
              <w:rPr>
                <w:rFonts w:asciiTheme="minorHAnsi" w:hAnsiTheme="minorHAnsi" w:cstheme="minorHAnsi"/>
                <w:sz w:val="20"/>
                <w:szCs w:val="20"/>
              </w:rPr>
            </w:pPr>
            <w:r w:rsidRPr="00EB2B7A">
              <w:rPr>
                <w:rFonts w:ascii="Calibri" w:hAnsi="Calibri" w:cs="Calibri"/>
                <w:sz w:val="20"/>
                <w:szCs w:val="20"/>
              </w:rPr>
              <w:t>2</w:t>
            </w:r>
          </w:p>
        </w:tc>
        <w:tc>
          <w:tcPr>
            <w:tcW w:w="8789" w:type="dxa"/>
            <w:tcBorders>
              <w:top w:val="single" w:sz="4" w:space="0" w:color="auto"/>
              <w:left w:val="single" w:sz="4" w:space="0" w:color="auto"/>
              <w:bottom w:val="single" w:sz="4" w:space="0" w:color="auto"/>
              <w:right w:val="single" w:sz="4" w:space="0" w:color="auto"/>
            </w:tcBorders>
          </w:tcPr>
          <w:p w14:paraId="3EFA6F6F" w14:textId="77777777" w:rsidR="00EB2B7A" w:rsidRPr="00EB2B7A" w:rsidRDefault="00EB2B7A" w:rsidP="00EB2B7A">
            <w:pPr>
              <w:spacing w:before="120" w:line="360" w:lineRule="auto"/>
              <w:jc w:val="both"/>
              <w:rPr>
                <w:rFonts w:ascii="Calibri" w:hAnsi="Calibri" w:cs="Calibri"/>
                <w:sz w:val="20"/>
                <w:szCs w:val="20"/>
              </w:rPr>
            </w:pPr>
            <w:r w:rsidRPr="00EB2B7A">
              <w:rPr>
                <w:rFonts w:ascii="Calibri" w:hAnsi="Calibri" w:cs="Calibri"/>
                <w:b/>
                <w:sz w:val="20"/>
                <w:szCs w:val="20"/>
              </w:rPr>
              <w:t>Oświadczenie wykonawcy dotyczące odrębnych przesłanek wykluczenia (procedura pełna)</w:t>
            </w:r>
          </w:p>
          <w:p w14:paraId="5E2BE8A2" w14:textId="2891CC9E" w:rsidR="00EB2B7A" w:rsidRPr="00EB2B7A" w:rsidRDefault="00EB2B7A" w:rsidP="00EB2B7A">
            <w:pPr>
              <w:spacing w:before="60" w:after="60" w:line="360" w:lineRule="auto"/>
              <w:jc w:val="both"/>
              <w:rPr>
                <w:rFonts w:asciiTheme="minorHAnsi" w:hAnsiTheme="minorHAnsi" w:cstheme="minorHAnsi"/>
                <w:sz w:val="20"/>
                <w:szCs w:val="20"/>
              </w:rPr>
            </w:pPr>
            <w:r w:rsidRPr="00EB2B7A">
              <w:rPr>
                <w:rFonts w:ascii="Calibri" w:hAnsi="Calibri" w:cs="Calibri"/>
                <w:sz w:val="18"/>
                <w:szCs w:val="18"/>
              </w:rPr>
              <w:t>Oświadczenie wykonawcy potwierdzające brak podstaw wykluczenia z postępowania na podstawie art. 5k rozporządzenia Rady (UE) nr 833/2014 oraz  art. 7 ust. 1 ustawy z dnia 13 kwietnia 2022 r. o szczególnych rozwiązaniach w zakresie przeciwdziałania wspieraniu agresji na Ukrainę oraz służących ochronie bezpieczeństwa narodowego (Dz. U. poz. 835).</w:t>
            </w:r>
          </w:p>
        </w:tc>
      </w:tr>
      <w:tr w:rsidR="00EB2B7A" w:rsidRPr="00EB2B7A" w14:paraId="0E6A0E01" w14:textId="77777777" w:rsidTr="00EB2B7A">
        <w:tc>
          <w:tcPr>
            <w:tcW w:w="567" w:type="dxa"/>
            <w:tcBorders>
              <w:top w:val="single" w:sz="4" w:space="0" w:color="auto"/>
              <w:left w:val="single" w:sz="4" w:space="0" w:color="auto"/>
              <w:bottom w:val="single" w:sz="4" w:space="0" w:color="auto"/>
              <w:right w:val="single" w:sz="4" w:space="0" w:color="auto"/>
            </w:tcBorders>
          </w:tcPr>
          <w:p w14:paraId="538F641C" w14:textId="623ED27D" w:rsidR="00EB2B7A" w:rsidRPr="00EB2B7A" w:rsidRDefault="00EB2B7A" w:rsidP="00306342">
            <w:pPr>
              <w:spacing w:before="120" w:after="120" w:line="360" w:lineRule="auto"/>
              <w:jc w:val="center"/>
              <w:rPr>
                <w:rFonts w:asciiTheme="minorHAnsi" w:hAnsiTheme="minorHAnsi" w:cstheme="minorHAnsi"/>
                <w:sz w:val="20"/>
                <w:szCs w:val="20"/>
              </w:rPr>
            </w:pPr>
            <w:r w:rsidRPr="00EB2B7A">
              <w:rPr>
                <w:rFonts w:ascii="Calibri" w:hAnsi="Calibri" w:cs="Calibri"/>
                <w:sz w:val="20"/>
                <w:szCs w:val="20"/>
              </w:rPr>
              <w:t>3</w:t>
            </w:r>
          </w:p>
        </w:tc>
        <w:tc>
          <w:tcPr>
            <w:tcW w:w="8789" w:type="dxa"/>
            <w:tcBorders>
              <w:top w:val="single" w:sz="4" w:space="0" w:color="auto"/>
              <w:left w:val="single" w:sz="4" w:space="0" w:color="auto"/>
              <w:bottom w:val="single" w:sz="4" w:space="0" w:color="auto"/>
              <w:right w:val="single" w:sz="4" w:space="0" w:color="auto"/>
            </w:tcBorders>
          </w:tcPr>
          <w:p w14:paraId="106C3C9C" w14:textId="77777777" w:rsidR="00EB2B7A" w:rsidRPr="00EB2B7A" w:rsidRDefault="00EB2B7A" w:rsidP="00EB2B7A">
            <w:pPr>
              <w:spacing w:before="120" w:line="360" w:lineRule="auto"/>
              <w:jc w:val="both"/>
              <w:rPr>
                <w:rFonts w:ascii="Calibri" w:hAnsi="Calibri" w:cs="Calibri"/>
                <w:sz w:val="20"/>
                <w:szCs w:val="20"/>
              </w:rPr>
            </w:pPr>
            <w:r w:rsidRPr="00EB2B7A">
              <w:rPr>
                <w:rFonts w:ascii="Calibri" w:hAnsi="Calibri" w:cs="Calibri"/>
                <w:b/>
                <w:sz w:val="20"/>
                <w:szCs w:val="20"/>
              </w:rPr>
              <w:t>Wzór oferty na dostawy</w:t>
            </w:r>
          </w:p>
          <w:p w14:paraId="3F006D33" w14:textId="235DEBB0" w:rsidR="00EB2B7A" w:rsidRPr="00EB2B7A" w:rsidRDefault="00EB2B7A" w:rsidP="00EB2B7A">
            <w:pPr>
              <w:spacing w:before="120" w:line="360" w:lineRule="auto"/>
              <w:jc w:val="both"/>
              <w:rPr>
                <w:rFonts w:asciiTheme="minorHAnsi" w:hAnsiTheme="minorHAnsi" w:cstheme="minorHAnsi"/>
                <w:b/>
                <w:sz w:val="20"/>
                <w:szCs w:val="20"/>
              </w:rPr>
            </w:pPr>
            <w:r w:rsidRPr="00EB2B7A">
              <w:rPr>
                <w:rFonts w:ascii="Calibri" w:hAnsi="Calibri" w:cs="Calibri"/>
                <w:sz w:val="20"/>
                <w:szCs w:val="20"/>
              </w:rPr>
              <w:t>Wzór oferty na dostawy</w:t>
            </w:r>
          </w:p>
        </w:tc>
      </w:tr>
      <w:tr w:rsidR="00EB2B7A" w:rsidRPr="00EB2B7A" w14:paraId="0EE048F1"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70FB9776" w14:textId="27476D14" w:rsidR="00EB2B7A" w:rsidRPr="00EB2B7A" w:rsidRDefault="00EB2B7A" w:rsidP="00EB2B7A">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4</w:t>
            </w:r>
          </w:p>
        </w:tc>
        <w:tc>
          <w:tcPr>
            <w:tcW w:w="8789" w:type="dxa"/>
            <w:tcBorders>
              <w:top w:val="single" w:sz="4" w:space="0" w:color="auto"/>
              <w:left w:val="single" w:sz="4" w:space="0" w:color="auto"/>
              <w:bottom w:val="single" w:sz="4" w:space="0" w:color="auto"/>
              <w:right w:val="single" w:sz="4" w:space="0" w:color="auto"/>
            </w:tcBorders>
            <w:hideMark/>
          </w:tcPr>
          <w:p w14:paraId="195DD09D" w14:textId="77777777" w:rsidR="00EB2B7A" w:rsidRPr="00EB2B7A" w:rsidRDefault="00EB2B7A" w:rsidP="00EB2B7A">
            <w:pPr>
              <w:spacing w:before="120" w:line="360" w:lineRule="auto"/>
              <w:jc w:val="both"/>
              <w:rPr>
                <w:rFonts w:ascii="Calibri" w:hAnsi="Calibri" w:cs="Calibri"/>
                <w:sz w:val="20"/>
                <w:szCs w:val="20"/>
              </w:rPr>
            </w:pPr>
            <w:r w:rsidRPr="00EB2B7A">
              <w:rPr>
                <w:rFonts w:ascii="Calibri" w:hAnsi="Calibri" w:cs="Calibri"/>
                <w:b/>
                <w:sz w:val="20"/>
                <w:szCs w:val="20"/>
              </w:rPr>
              <w:t>Formularz cenowy</w:t>
            </w:r>
          </w:p>
          <w:p w14:paraId="1BE3D7F3" w14:textId="3F18D886" w:rsidR="00EB2B7A" w:rsidRPr="00EB2B7A" w:rsidRDefault="00EB2B7A" w:rsidP="00EB2B7A">
            <w:pPr>
              <w:spacing w:before="60" w:after="60" w:line="360" w:lineRule="auto"/>
              <w:jc w:val="both"/>
              <w:rPr>
                <w:rFonts w:asciiTheme="minorHAnsi" w:hAnsiTheme="minorHAnsi" w:cstheme="minorHAnsi"/>
                <w:sz w:val="20"/>
                <w:szCs w:val="20"/>
              </w:rPr>
            </w:pPr>
            <w:r w:rsidRPr="00EB2B7A">
              <w:rPr>
                <w:rFonts w:ascii="Calibri" w:hAnsi="Calibri" w:cs="Calibri"/>
                <w:sz w:val="20"/>
                <w:szCs w:val="20"/>
              </w:rPr>
              <w:t>Formularz cenowy</w:t>
            </w:r>
          </w:p>
        </w:tc>
      </w:tr>
      <w:tr w:rsidR="00EB2B7A" w:rsidRPr="00EB2B7A" w14:paraId="46C483C9" w14:textId="77777777" w:rsidTr="00EB2B7A">
        <w:tc>
          <w:tcPr>
            <w:tcW w:w="567" w:type="dxa"/>
            <w:tcBorders>
              <w:top w:val="single" w:sz="4" w:space="0" w:color="auto"/>
              <w:left w:val="single" w:sz="4" w:space="0" w:color="auto"/>
              <w:bottom w:val="single" w:sz="4" w:space="0" w:color="auto"/>
              <w:right w:val="single" w:sz="4" w:space="0" w:color="auto"/>
            </w:tcBorders>
          </w:tcPr>
          <w:p w14:paraId="66971E13" w14:textId="7A30575A" w:rsidR="00EB2B7A" w:rsidRPr="00EB2B7A" w:rsidRDefault="00EB2B7A" w:rsidP="00EB2B7A">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5</w:t>
            </w:r>
          </w:p>
        </w:tc>
        <w:tc>
          <w:tcPr>
            <w:tcW w:w="8789" w:type="dxa"/>
            <w:tcBorders>
              <w:top w:val="single" w:sz="4" w:space="0" w:color="auto"/>
              <w:left w:val="single" w:sz="4" w:space="0" w:color="auto"/>
              <w:bottom w:val="single" w:sz="4" w:space="0" w:color="auto"/>
              <w:right w:val="single" w:sz="4" w:space="0" w:color="auto"/>
            </w:tcBorders>
          </w:tcPr>
          <w:p w14:paraId="7B07C7EC" w14:textId="77777777" w:rsidR="0054658D" w:rsidRPr="0054658D" w:rsidRDefault="0054658D" w:rsidP="0054658D">
            <w:pPr>
              <w:spacing w:before="120" w:line="360" w:lineRule="auto"/>
              <w:jc w:val="both"/>
              <w:rPr>
                <w:rFonts w:ascii="Calibri" w:hAnsi="Calibri" w:cs="Calibri"/>
                <w:sz w:val="20"/>
                <w:szCs w:val="20"/>
              </w:rPr>
            </w:pPr>
            <w:r w:rsidRPr="0054658D">
              <w:rPr>
                <w:rFonts w:ascii="Calibri" w:hAnsi="Calibri" w:cs="Calibri"/>
                <w:b/>
                <w:sz w:val="20"/>
                <w:szCs w:val="20"/>
              </w:rPr>
              <w:t>Dokument potwierdzający niezaleganie z opłacaniem podatków, opłat lub składek na ubezpieczenie społeczne lub zdrowotne</w:t>
            </w:r>
          </w:p>
          <w:p w14:paraId="4E69AAA6" w14:textId="748DA69C" w:rsidR="00EB2B7A" w:rsidRPr="00EB2B7A" w:rsidRDefault="0054658D" w:rsidP="0054658D">
            <w:pPr>
              <w:spacing w:before="120" w:line="360" w:lineRule="auto"/>
              <w:jc w:val="both"/>
              <w:rPr>
                <w:rFonts w:ascii="Calibri" w:hAnsi="Calibri" w:cs="Calibri"/>
                <w:b/>
                <w:sz w:val="20"/>
                <w:szCs w:val="20"/>
              </w:rPr>
            </w:pPr>
            <w:r w:rsidRPr="0054658D">
              <w:rPr>
                <w:rFonts w:ascii="Calibri" w:hAnsi="Calibri" w:cs="Calibri"/>
                <w:sz w:val="18"/>
                <w:szCs w:val="18"/>
                <w:highlight w:val="yellow"/>
              </w:rPr>
              <w:t>Jeżeli Wykonawca ma siedzibę lub miejsce zamieszkania poza granicami Rzeczypospolitej Polskiej</w:t>
            </w:r>
            <w:r w:rsidRPr="0054658D">
              <w:rPr>
                <w:rFonts w:ascii="Calibri" w:hAnsi="Calibri" w:cs="Calibri"/>
                <w:sz w:val="18"/>
                <w:szCs w:val="18"/>
              </w:rPr>
              <w:t>, zamiast "Zaświadczenia właściwego naczelnika urzędu skarbowego" lub "Zaświadczenia właściwej terenowej jednostki organizacyjnej ZUS lub KRUS" składa dokument lub dokumenty wystawione w kraju, w którym wykonawca ma siedzibę lub miejsce zamieszkania, potwierdzające, że Wykonawca nie naruszył obowiązków dotyczących płatności podatków, opłat lub składek na ubezpieczenie społeczne lub zdrowotne, wystawione nie wcześniej niż 3 miesiące przed ich złożeniem.</w:t>
            </w:r>
          </w:p>
        </w:tc>
      </w:tr>
      <w:tr w:rsidR="00EB2B7A" w:rsidRPr="00EB2B7A" w14:paraId="7AF7986A"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62924BB4" w14:textId="793E3331" w:rsidR="00EB2B7A" w:rsidRPr="00EB2B7A" w:rsidRDefault="00EB2B7A" w:rsidP="00EB2B7A">
            <w:pPr>
              <w:spacing w:before="120" w:after="120" w:line="360" w:lineRule="auto"/>
              <w:jc w:val="center"/>
              <w:rPr>
                <w:rFonts w:asciiTheme="minorHAnsi" w:hAnsiTheme="minorHAnsi" w:cstheme="minorHAnsi"/>
                <w:sz w:val="20"/>
                <w:szCs w:val="20"/>
              </w:rPr>
            </w:pPr>
          </w:p>
        </w:tc>
        <w:tc>
          <w:tcPr>
            <w:tcW w:w="8789" w:type="dxa"/>
            <w:tcBorders>
              <w:top w:val="single" w:sz="4" w:space="0" w:color="auto"/>
              <w:left w:val="single" w:sz="4" w:space="0" w:color="auto"/>
              <w:bottom w:val="single" w:sz="4" w:space="0" w:color="auto"/>
              <w:right w:val="single" w:sz="4" w:space="0" w:color="auto"/>
            </w:tcBorders>
            <w:hideMark/>
          </w:tcPr>
          <w:p w14:paraId="3D15735D" w14:textId="14CC41DF" w:rsidR="00EB2B7A" w:rsidRPr="00EB2B7A" w:rsidRDefault="00EB2B7A" w:rsidP="00EB2B7A">
            <w:pPr>
              <w:spacing w:before="60" w:after="60" w:line="360" w:lineRule="auto"/>
              <w:jc w:val="both"/>
              <w:rPr>
                <w:rFonts w:asciiTheme="minorHAnsi" w:hAnsiTheme="minorHAnsi" w:cstheme="minorHAnsi"/>
                <w:sz w:val="20"/>
                <w:szCs w:val="20"/>
              </w:rPr>
            </w:pPr>
          </w:p>
        </w:tc>
      </w:tr>
      <w:tr w:rsidR="00EB2B7A" w:rsidRPr="00EB2B7A" w14:paraId="31A7A5EA" w14:textId="77777777" w:rsidTr="00EB2B7A">
        <w:tc>
          <w:tcPr>
            <w:tcW w:w="567" w:type="dxa"/>
            <w:tcBorders>
              <w:top w:val="single" w:sz="4" w:space="0" w:color="auto"/>
              <w:left w:val="single" w:sz="4" w:space="0" w:color="auto"/>
              <w:bottom w:val="single" w:sz="4" w:space="0" w:color="auto"/>
              <w:right w:val="single" w:sz="4" w:space="0" w:color="auto"/>
            </w:tcBorders>
          </w:tcPr>
          <w:p w14:paraId="3DF5E3E7" w14:textId="11A0DAE6" w:rsidR="00EB2B7A" w:rsidRPr="00EB2B7A" w:rsidRDefault="0054658D" w:rsidP="00EB2B7A">
            <w:pPr>
              <w:spacing w:before="120" w:after="120" w:line="360" w:lineRule="auto"/>
              <w:jc w:val="center"/>
              <w:rPr>
                <w:rFonts w:asciiTheme="minorHAnsi" w:hAnsiTheme="minorHAnsi" w:cstheme="minorHAnsi"/>
                <w:sz w:val="20"/>
                <w:szCs w:val="20"/>
              </w:rPr>
            </w:pPr>
            <w:r>
              <w:rPr>
                <w:rFonts w:asciiTheme="minorHAnsi" w:hAnsiTheme="minorHAnsi" w:cstheme="minorHAnsi"/>
                <w:sz w:val="20"/>
                <w:szCs w:val="20"/>
              </w:rPr>
              <w:t>6</w:t>
            </w:r>
          </w:p>
        </w:tc>
        <w:tc>
          <w:tcPr>
            <w:tcW w:w="8789" w:type="dxa"/>
            <w:tcBorders>
              <w:top w:val="single" w:sz="4" w:space="0" w:color="auto"/>
              <w:left w:val="single" w:sz="4" w:space="0" w:color="auto"/>
              <w:bottom w:val="single" w:sz="4" w:space="0" w:color="auto"/>
              <w:right w:val="single" w:sz="4" w:space="0" w:color="auto"/>
            </w:tcBorders>
            <w:hideMark/>
          </w:tcPr>
          <w:p w14:paraId="3DB7121F" w14:textId="77777777" w:rsidR="0054658D" w:rsidRPr="0054658D" w:rsidRDefault="0054658D" w:rsidP="0054658D">
            <w:pPr>
              <w:spacing w:before="120" w:line="360" w:lineRule="auto"/>
              <w:jc w:val="both"/>
              <w:rPr>
                <w:rFonts w:ascii="Calibri" w:hAnsi="Calibri" w:cs="Calibri"/>
                <w:sz w:val="20"/>
                <w:szCs w:val="20"/>
              </w:rPr>
            </w:pPr>
            <w:r w:rsidRPr="0054658D">
              <w:rPr>
                <w:rFonts w:ascii="Calibri" w:hAnsi="Calibri" w:cs="Calibri"/>
                <w:b/>
                <w:sz w:val="20"/>
                <w:szCs w:val="20"/>
              </w:rPr>
              <w:t>Dokument potwierdzający, że nie otwarto likwidacji wykonawcy</w:t>
            </w:r>
          </w:p>
          <w:p w14:paraId="130E9646" w14:textId="333EF745" w:rsidR="00EB2B7A" w:rsidRPr="00EB2B7A" w:rsidRDefault="0054658D" w:rsidP="0054658D">
            <w:pPr>
              <w:spacing w:before="60" w:after="60" w:line="360" w:lineRule="auto"/>
              <w:jc w:val="both"/>
              <w:rPr>
                <w:rFonts w:asciiTheme="minorHAnsi" w:hAnsiTheme="minorHAnsi" w:cstheme="minorHAnsi"/>
                <w:sz w:val="20"/>
                <w:szCs w:val="20"/>
              </w:rPr>
            </w:pPr>
            <w:r w:rsidRPr="0054658D">
              <w:rPr>
                <w:rFonts w:ascii="Calibri" w:hAnsi="Calibri" w:cs="Calibri"/>
                <w:sz w:val="20"/>
                <w:szCs w:val="20"/>
                <w:highlight w:val="yellow"/>
              </w:rPr>
              <w:t>Jeżeli Wykonawca ma siedzibę lub miejsce zamieszkania poza granicami Rzeczypospolitej Polskiej</w:t>
            </w:r>
            <w:r w:rsidRPr="0054658D">
              <w:rPr>
                <w:rFonts w:ascii="Calibri" w:hAnsi="Calibri" w:cs="Calibri"/>
                <w:sz w:val="20"/>
                <w:szCs w:val="20"/>
              </w:rPr>
              <w:t xml:space="preserve">, zamiast "Odpisu lub informacji z KRS lub CEIDG" składa dokument lub dokumenty wystawione w kraju, w którym wykonawca ma siedzibę lub miejsce zamieszkania, potwierdzające, że nie otwarto jego likwidacji, nie </w:t>
            </w:r>
            <w:r w:rsidRPr="0054658D">
              <w:rPr>
                <w:rFonts w:ascii="Calibri" w:hAnsi="Calibri" w:cs="Calibri"/>
                <w:sz w:val="20"/>
                <w:szCs w:val="20"/>
              </w:rPr>
              <w:lastRenderedPageBreak/>
              <w:t>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72889CE9" w14:textId="77777777" w:rsidR="005910F7" w:rsidRPr="00EB2B7A" w:rsidRDefault="00B01985"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lastRenderedPageBreak/>
        <w:t xml:space="preserve">Zamawiający przed wyborem najkorzystniejszej oferty wezwie Wykonawcę, którego oferta została najwyżej oceniona, do złożenia w wyznaczonym terminie, nie krótszym niż 10 dni, aktualnych na dzień złożenia, następujących podmiotowych środków dowodowych: </w:t>
      </w:r>
    </w:p>
    <w:p w14:paraId="7DF893B2" w14:textId="77777777" w:rsidR="005910F7" w:rsidRPr="00EB2B7A" w:rsidRDefault="005910F7" w:rsidP="005910F7">
      <w:pPr>
        <w:pStyle w:val="Nagwek2"/>
        <w:numPr>
          <w:ilvl w:val="0"/>
          <w:numId w:val="3"/>
        </w:numPr>
        <w:tabs>
          <w:tab w:val="left" w:pos="708"/>
        </w:tabs>
        <w:spacing w:before="6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W celu potwierdzenia spełniania przez Wykonawcę warunków udziału w postępowaniu:</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96"/>
      </w:tblGrid>
      <w:tr w:rsidR="005910F7" w:rsidRPr="00EB2B7A" w14:paraId="6680D715"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44471A03" w14:textId="77777777" w:rsidR="005910F7" w:rsidRPr="00EB2B7A" w:rsidRDefault="005910F7" w:rsidP="00306342">
            <w:pPr>
              <w:spacing w:before="120" w:after="120" w:line="276" w:lineRule="auto"/>
              <w:jc w:val="center"/>
              <w:rPr>
                <w:rFonts w:asciiTheme="minorHAnsi" w:hAnsiTheme="minorHAnsi" w:cstheme="minorHAnsi"/>
                <w:sz w:val="20"/>
                <w:szCs w:val="20"/>
              </w:rPr>
            </w:pPr>
            <w:r w:rsidRPr="00EB2B7A">
              <w:rPr>
                <w:rFonts w:asciiTheme="minorHAnsi" w:hAnsiTheme="minorHAnsi" w:cstheme="minorHAnsi"/>
                <w:b/>
                <w:sz w:val="20"/>
                <w:szCs w:val="20"/>
              </w:rPr>
              <w:t>Lp.</w:t>
            </w:r>
          </w:p>
        </w:tc>
        <w:tc>
          <w:tcPr>
            <w:tcW w:w="8796" w:type="dxa"/>
            <w:tcBorders>
              <w:top w:val="single" w:sz="4" w:space="0" w:color="auto"/>
              <w:left w:val="single" w:sz="4" w:space="0" w:color="auto"/>
              <w:bottom w:val="single" w:sz="4" w:space="0" w:color="auto"/>
              <w:right w:val="single" w:sz="4" w:space="0" w:color="auto"/>
            </w:tcBorders>
            <w:hideMark/>
          </w:tcPr>
          <w:p w14:paraId="76BDB2CA" w14:textId="77777777" w:rsidR="005910F7" w:rsidRPr="00EB2B7A" w:rsidRDefault="005910F7" w:rsidP="00306342">
            <w:pPr>
              <w:spacing w:before="120" w:after="120" w:line="276" w:lineRule="auto"/>
              <w:jc w:val="both"/>
              <w:rPr>
                <w:rFonts w:asciiTheme="minorHAnsi" w:hAnsiTheme="minorHAnsi" w:cstheme="minorHAnsi"/>
                <w:sz w:val="20"/>
                <w:szCs w:val="20"/>
              </w:rPr>
            </w:pPr>
            <w:r w:rsidRPr="00EB2B7A">
              <w:rPr>
                <w:rFonts w:asciiTheme="minorHAnsi" w:hAnsiTheme="minorHAnsi" w:cstheme="minorHAnsi"/>
                <w:b/>
                <w:sz w:val="20"/>
                <w:szCs w:val="20"/>
              </w:rPr>
              <w:t>Wymagany dokument</w:t>
            </w:r>
          </w:p>
        </w:tc>
      </w:tr>
      <w:tr w:rsidR="005910F7" w:rsidRPr="00EB2B7A" w14:paraId="6722F272"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6A2E8548" w14:textId="3F6FD769" w:rsidR="005910F7" w:rsidRPr="00EB2B7A" w:rsidRDefault="005910F7" w:rsidP="00306342">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1</w:t>
            </w:r>
          </w:p>
        </w:tc>
        <w:tc>
          <w:tcPr>
            <w:tcW w:w="8796" w:type="dxa"/>
            <w:tcBorders>
              <w:top w:val="single" w:sz="4" w:space="0" w:color="auto"/>
              <w:left w:val="single" w:sz="4" w:space="0" w:color="auto"/>
              <w:bottom w:val="single" w:sz="4" w:space="0" w:color="auto"/>
              <w:right w:val="single" w:sz="4" w:space="0" w:color="auto"/>
            </w:tcBorders>
            <w:hideMark/>
          </w:tcPr>
          <w:p w14:paraId="15BBFFDD" w14:textId="7A96F83A" w:rsidR="005910F7" w:rsidRPr="00EB2B7A" w:rsidRDefault="005910F7" w:rsidP="00306342">
            <w:pPr>
              <w:spacing w:before="120" w:line="360" w:lineRule="auto"/>
              <w:jc w:val="both"/>
              <w:rPr>
                <w:rFonts w:asciiTheme="minorHAnsi" w:hAnsiTheme="minorHAnsi" w:cstheme="minorHAnsi"/>
                <w:b/>
                <w:bCs/>
                <w:sz w:val="20"/>
                <w:szCs w:val="20"/>
              </w:rPr>
            </w:pPr>
            <w:r w:rsidRPr="00EB2B7A">
              <w:rPr>
                <w:rFonts w:asciiTheme="minorHAnsi" w:hAnsiTheme="minorHAnsi" w:cstheme="minorHAnsi"/>
                <w:b/>
                <w:bCs/>
                <w:sz w:val="20"/>
                <w:szCs w:val="20"/>
              </w:rPr>
              <w:t>Wykaz dostaw lub usług</w:t>
            </w:r>
          </w:p>
          <w:p w14:paraId="68538505" w14:textId="33E64471" w:rsidR="005910F7" w:rsidRPr="00EB2B7A" w:rsidRDefault="005910F7" w:rsidP="00306342">
            <w:pPr>
              <w:spacing w:before="60" w:after="60" w:line="360" w:lineRule="auto"/>
              <w:jc w:val="both"/>
              <w:rPr>
                <w:rFonts w:asciiTheme="minorHAnsi" w:hAnsiTheme="minorHAnsi" w:cstheme="minorHAnsi"/>
                <w:sz w:val="20"/>
                <w:szCs w:val="20"/>
              </w:rPr>
            </w:pPr>
            <w:r w:rsidRPr="00EB2B7A">
              <w:rPr>
                <w:rFonts w:asciiTheme="minorHAnsi" w:hAnsiTheme="minorHAnsi" w:cstheme="minorHAnsi"/>
                <w:sz w:val="18"/>
                <w:szCs w:val="18"/>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dostaw lub usług, w których wykonaniu Wykonawca ten bezpośrednio uczestniczył, a w przypadku świadczeń powtarzających się lub ciągłych, w których wykonywaniu bezpośrednio uczestniczył lub uczestniczy.</w:t>
            </w:r>
          </w:p>
        </w:tc>
      </w:tr>
    </w:tbl>
    <w:p w14:paraId="09AEEB99" w14:textId="77777777" w:rsidR="005910F7" w:rsidRPr="00EB2B7A" w:rsidRDefault="005910F7" w:rsidP="005910F7">
      <w:pPr>
        <w:pStyle w:val="Nagwek2"/>
        <w:numPr>
          <w:ilvl w:val="0"/>
          <w:numId w:val="3"/>
        </w:numPr>
        <w:tabs>
          <w:tab w:val="left" w:pos="708"/>
        </w:tabs>
        <w:spacing w:before="6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W celu potwierdzenia braku podstaw wykluczenia Wykonawcy z udziału w postępowaniu: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93"/>
      </w:tblGrid>
      <w:tr w:rsidR="005910F7" w:rsidRPr="00EB2B7A" w14:paraId="49899A33"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1690FFB0" w14:textId="77777777" w:rsidR="005910F7" w:rsidRPr="00EB2B7A" w:rsidRDefault="005910F7" w:rsidP="00306342">
            <w:pPr>
              <w:spacing w:before="120" w:after="120" w:line="276" w:lineRule="auto"/>
              <w:jc w:val="center"/>
              <w:rPr>
                <w:rFonts w:asciiTheme="minorHAnsi" w:hAnsiTheme="minorHAnsi" w:cstheme="minorHAnsi"/>
                <w:sz w:val="20"/>
                <w:szCs w:val="20"/>
              </w:rPr>
            </w:pPr>
            <w:r w:rsidRPr="00EB2B7A">
              <w:rPr>
                <w:rFonts w:asciiTheme="minorHAnsi" w:hAnsiTheme="minorHAnsi" w:cstheme="minorHAnsi"/>
                <w:b/>
                <w:sz w:val="20"/>
                <w:szCs w:val="20"/>
              </w:rPr>
              <w:t>Lp.</w:t>
            </w:r>
          </w:p>
        </w:tc>
        <w:tc>
          <w:tcPr>
            <w:tcW w:w="8793" w:type="dxa"/>
            <w:tcBorders>
              <w:top w:val="single" w:sz="4" w:space="0" w:color="auto"/>
              <w:left w:val="single" w:sz="4" w:space="0" w:color="auto"/>
              <w:bottom w:val="single" w:sz="4" w:space="0" w:color="auto"/>
              <w:right w:val="single" w:sz="4" w:space="0" w:color="auto"/>
            </w:tcBorders>
            <w:hideMark/>
          </w:tcPr>
          <w:p w14:paraId="53ADB1C4" w14:textId="77777777" w:rsidR="005910F7" w:rsidRPr="00EB2B7A" w:rsidRDefault="005910F7" w:rsidP="00306342">
            <w:pPr>
              <w:spacing w:before="120" w:after="120" w:line="276" w:lineRule="auto"/>
              <w:jc w:val="both"/>
              <w:rPr>
                <w:rFonts w:asciiTheme="minorHAnsi" w:hAnsiTheme="minorHAnsi" w:cstheme="minorHAnsi"/>
                <w:sz w:val="20"/>
                <w:szCs w:val="20"/>
              </w:rPr>
            </w:pPr>
            <w:r w:rsidRPr="00EB2B7A">
              <w:rPr>
                <w:rFonts w:asciiTheme="minorHAnsi" w:hAnsiTheme="minorHAnsi" w:cstheme="minorHAnsi"/>
                <w:b/>
                <w:sz w:val="20"/>
                <w:szCs w:val="20"/>
              </w:rPr>
              <w:t>Wymagany dokument</w:t>
            </w:r>
          </w:p>
        </w:tc>
      </w:tr>
      <w:tr w:rsidR="005910F7" w:rsidRPr="00EB2B7A" w14:paraId="095E977F"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7B2A2D91" w14:textId="3A2986F2" w:rsidR="005910F7" w:rsidRPr="00EB2B7A" w:rsidRDefault="005910F7" w:rsidP="00306342">
            <w:pPr>
              <w:spacing w:before="120" w:after="120" w:line="360" w:lineRule="auto"/>
              <w:jc w:val="center"/>
              <w:rPr>
                <w:rFonts w:asciiTheme="minorHAnsi" w:hAnsiTheme="minorHAnsi" w:cstheme="minorHAnsi"/>
                <w:sz w:val="20"/>
                <w:szCs w:val="20"/>
              </w:rPr>
            </w:pPr>
          </w:p>
        </w:tc>
        <w:tc>
          <w:tcPr>
            <w:tcW w:w="8793" w:type="dxa"/>
            <w:tcBorders>
              <w:top w:val="single" w:sz="4" w:space="0" w:color="auto"/>
              <w:left w:val="single" w:sz="4" w:space="0" w:color="auto"/>
              <w:bottom w:val="single" w:sz="4" w:space="0" w:color="auto"/>
              <w:right w:val="single" w:sz="4" w:space="0" w:color="auto"/>
            </w:tcBorders>
            <w:hideMark/>
          </w:tcPr>
          <w:p w14:paraId="1C2304BF" w14:textId="35526CED" w:rsidR="005910F7" w:rsidRPr="00EB2B7A" w:rsidRDefault="005910F7" w:rsidP="00306342">
            <w:pPr>
              <w:spacing w:before="120" w:line="360" w:lineRule="auto"/>
              <w:jc w:val="both"/>
              <w:rPr>
                <w:rFonts w:asciiTheme="minorHAnsi" w:hAnsiTheme="minorHAnsi" w:cstheme="minorHAnsi"/>
                <w:b/>
                <w:bCs/>
                <w:sz w:val="20"/>
                <w:szCs w:val="20"/>
              </w:rPr>
            </w:pPr>
            <w:r w:rsidRPr="00EB2B7A">
              <w:rPr>
                <w:rFonts w:asciiTheme="minorHAnsi" w:hAnsiTheme="minorHAnsi" w:cstheme="minorHAnsi"/>
                <w:b/>
                <w:bCs/>
                <w:sz w:val="20"/>
                <w:szCs w:val="20"/>
              </w:rPr>
              <w:t>Informacja z Krajowego Rejestru Karnego</w:t>
            </w:r>
          </w:p>
          <w:p w14:paraId="0679CA9D" w14:textId="764DEEFC" w:rsidR="005910F7" w:rsidRPr="00EB2B7A" w:rsidRDefault="005910F7" w:rsidP="00306342">
            <w:pPr>
              <w:spacing w:before="60" w:after="60" w:line="360" w:lineRule="auto"/>
              <w:jc w:val="both"/>
              <w:rPr>
                <w:rFonts w:asciiTheme="minorHAnsi" w:hAnsiTheme="minorHAnsi" w:cstheme="minorHAnsi"/>
                <w:sz w:val="20"/>
                <w:szCs w:val="20"/>
              </w:rPr>
            </w:pPr>
            <w:r w:rsidRPr="00EB2B7A">
              <w:rPr>
                <w:rFonts w:asciiTheme="minorHAnsi" w:hAnsiTheme="minorHAnsi" w:cstheme="minorHAnsi"/>
                <w:sz w:val="18"/>
                <w:szCs w:val="18"/>
              </w:rPr>
              <w:t xml:space="preserve">Informacja z Krajowego Rejestru Karnego w zakresie art. 108 ust. 1 pkt 1 i 2 ustawy </w:t>
            </w:r>
            <w:proofErr w:type="spellStart"/>
            <w:r w:rsidRPr="00EB2B7A">
              <w:rPr>
                <w:rFonts w:asciiTheme="minorHAnsi" w:hAnsiTheme="minorHAnsi" w:cstheme="minorHAnsi"/>
                <w:sz w:val="18"/>
                <w:szCs w:val="18"/>
              </w:rPr>
              <w:t>Pzp</w:t>
            </w:r>
            <w:proofErr w:type="spellEnd"/>
            <w:r w:rsidRPr="00EB2B7A">
              <w:rPr>
                <w:rFonts w:asciiTheme="minorHAnsi" w:hAnsiTheme="minorHAnsi" w:cstheme="minorHAnsi"/>
                <w:sz w:val="18"/>
                <w:szCs w:val="18"/>
              </w:rPr>
              <w:t xml:space="preserve"> sporządzona nie wcześniej niż 6 miesięcy przed jej złożeniem.</w:t>
            </w:r>
          </w:p>
        </w:tc>
      </w:tr>
      <w:tr w:rsidR="005910F7" w:rsidRPr="00EB2B7A" w14:paraId="25FBC670"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26D62BBD" w14:textId="439D5877" w:rsidR="005910F7" w:rsidRPr="00EB2B7A" w:rsidRDefault="005910F7" w:rsidP="00306342">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2</w:t>
            </w:r>
          </w:p>
        </w:tc>
        <w:tc>
          <w:tcPr>
            <w:tcW w:w="8793" w:type="dxa"/>
            <w:tcBorders>
              <w:top w:val="single" w:sz="4" w:space="0" w:color="auto"/>
              <w:left w:val="single" w:sz="4" w:space="0" w:color="auto"/>
              <w:bottom w:val="single" w:sz="4" w:space="0" w:color="auto"/>
              <w:right w:val="single" w:sz="4" w:space="0" w:color="auto"/>
            </w:tcBorders>
            <w:hideMark/>
          </w:tcPr>
          <w:p w14:paraId="0158C49C" w14:textId="697DC88E" w:rsidR="005910F7" w:rsidRPr="00EB2B7A" w:rsidRDefault="005910F7" w:rsidP="00306342">
            <w:pPr>
              <w:spacing w:before="120" w:line="360" w:lineRule="auto"/>
              <w:jc w:val="both"/>
              <w:rPr>
                <w:rFonts w:asciiTheme="minorHAnsi" w:hAnsiTheme="minorHAnsi" w:cstheme="minorHAnsi"/>
                <w:b/>
                <w:bCs/>
                <w:sz w:val="20"/>
                <w:szCs w:val="20"/>
              </w:rPr>
            </w:pPr>
            <w:r w:rsidRPr="00EB2B7A">
              <w:rPr>
                <w:rFonts w:asciiTheme="minorHAnsi" w:hAnsiTheme="minorHAnsi" w:cstheme="minorHAnsi"/>
                <w:b/>
                <w:bCs/>
                <w:sz w:val="20"/>
                <w:szCs w:val="20"/>
              </w:rPr>
              <w:t>Oświadczenie wykonawcy w sprawie grupy kapitałowej</w:t>
            </w:r>
          </w:p>
          <w:p w14:paraId="457B4B12" w14:textId="4D239F15" w:rsidR="005910F7" w:rsidRPr="00EB2B7A" w:rsidRDefault="005910F7" w:rsidP="00306342">
            <w:pPr>
              <w:spacing w:before="60" w:after="60" w:line="360" w:lineRule="auto"/>
              <w:jc w:val="both"/>
              <w:rPr>
                <w:rFonts w:asciiTheme="minorHAnsi" w:hAnsiTheme="minorHAnsi" w:cstheme="minorHAnsi"/>
                <w:sz w:val="20"/>
                <w:szCs w:val="20"/>
              </w:rPr>
            </w:pPr>
            <w:r w:rsidRPr="00EB2B7A">
              <w:rPr>
                <w:rFonts w:asciiTheme="minorHAnsi" w:hAnsiTheme="minorHAnsi" w:cstheme="minorHAnsi"/>
                <w:sz w:val="18"/>
                <w:szCs w:val="18"/>
              </w:rPr>
              <w:t xml:space="preserve">Oświadczenie Wykonawcy, w zakresie art. 108 ust. 1 pkt 5 ustawy </w:t>
            </w:r>
            <w:proofErr w:type="spellStart"/>
            <w:r w:rsidRPr="00EB2B7A">
              <w:rPr>
                <w:rFonts w:asciiTheme="minorHAnsi" w:hAnsiTheme="minorHAnsi" w:cstheme="minorHAnsi"/>
                <w:sz w:val="18"/>
                <w:szCs w:val="18"/>
              </w:rPr>
              <w:t>Pzp</w:t>
            </w:r>
            <w:proofErr w:type="spellEnd"/>
            <w:r w:rsidRPr="00EB2B7A">
              <w:rPr>
                <w:rFonts w:asciiTheme="minorHAnsi" w:hAnsiTheme="minorHAnsi" w:cstheme="minorHAnsi"/>
                <w:sz w:val="18"/>
                <w:szCs w:val="18"/>
              </w:rPr>
              <w:t>,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tc>
      </w:tr>
      <w:tr w:rsidR="005910F7" w:rsidRPr="00EB2B7A" w14:paraId="61BBE2A7"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6A9ABA99" w14:textId="29138CCB" w:rsidR="005910F7" w:rsidRPr="00EB2B7A" w:rsidRDefault="005910F7" w:rsidP="00306342">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3</w:t>
            </w:r>
          </w:p>
        </w:tc>
        <w:tc>
          <w:tcPr>
            <w:tcW w:w="8793" w:type="dxa"/>
            <w:tcBorders>
              <w:top w:val="single" w:sz="4" w:space="0" w:color="auto"/>
              <w:left w:val="single" w:sz="4" w:space="0" w:color="auto"/>
              <w:bottom w:val="single" w:sz="4" w:space="0" w:color="auto"/>
              <w:right w:val="single" w:sz="4" w:space="0" w:color="auto"/>
            </w:tcBorders>
            <w:hideMark/>
          </w:tcPr>
          <w:p w14:paraId="4CF574D8" w14:textId="08894C46" w:rsidR="005910F7" w:rsidRPr="00EB2B7A" w:rsidRDefault="005910F7" w:rsidP="00306342">
            <w:pPr>
              <w:spacing w:before="120" w:line="360" w:lineRule="auto"/>
              <w:jc w:val="both"/>
              <w:rPr>
                <w:rFonts w:asciiTheme="minorHAnsi" w:hAnsiTheme="minorHAnsi" w:cstheme="minorHAnsi"/>
                <w:b/>
                <w:bCs/>
                <w:sz w:val="20"/>
                <w:szCs w:val="20"/>
              </w:rPr>
            </w:pPr>
            <w:r w:rsidRPr="00EB2B7A">
              <w:rPr>
                <w:rFonts w:asciiTheme="minorHAnsi" w:hAnsiTheme="minorHAnsi" w:cstheme="minorHAnsi"/>
                <w:b/>
                <w:bCs/>
                <w:sz w:val="20"/>
                <w:szCs w:val="20"/>
              </w:rPr>
              <w:t>Zaświadczenie właściwego naczelnika urzędu skarbowego</w:t>
            </w:r>
          </w:p>
          <w:p w14:paraId="7F906692" w14:textId="0B248F87" w:rsidR="005910F7" w:rsidRPr="00EB2B7A" w:rsidRDefault="005910F7" w:rsidP="00306342">
            <w:pPr>
              <w:spacing w:before="60" w:after="60" w:line="360" w:lineRule="auto"/>
              <w:jc w:val="both"/>
              <w:rPr>
                <w:rFonts w:asciiTheme="minorHAnsi" w:hAnsiTheme="minorHAnsi" w:cstheme="minorHAnsi"/>
                <w:sz w:val="20"/>
                <w:szCs w:val="20"/>
              </w:rPr>
            </w:pPr>
            <w:r w:rsidRPr="00EB2B7A">
              <w:rPr>
                <w:rFonts w:asciiTheme="minorHAnsi" w:hAnsiTheme="minorHAnsi" w:cstheme="minorHAnsi"/>
                <w:sz w:val="18"/>
                <w:szCs w:val="18"/>
              </w:rPr>
              <w:t xml:space="preserve">Zaświadczenie właściwego naczelnika urzędu skarbowego potwierdzające, że Wykonawca nie zalega z opłacaniem podatków i opłat, w zakresie art. 109 ust. 1 pkt 1 ustawy </w:t>
            </w:r>
            <w:proofErr w:type="spellStart"/>
            <w:r w:rsidRPr="00EB2B7A">
              <w:rPr>
                <w:rFonts w:asciiTheme="minorHAnsi" w:hAnsiTheme="minorHAnsi" w:cstheme="minorHAnsi"/>
                <w:sz w:val="18"/>
                <w:szCs w:val="18"/>
              </w:rPr>
              <w:t>Pzp</w:t>
            </w:r>
            <w:proofErr w:type="spellEnd"/>
            <w:r w:rsidRPr="00EB2B7A">
              <w:rPr>
                <w:rFonts w:asciiTheme="minorHAnsi" w:hAnsiTheme="minorHAnsi" w:cstheme="minorHAnsi"/>
                <w:sz w:val="18"/>
                <w:szCs w:val="18"/>
              </w:rPr>
              <w:t xml:space="preserve">, wystawione nie wcześniej niż 3 miesiące przed jego </w:t>
            </w:r>
            <w:r w:rsidRPr="00EB2B7A">
              <w:rPr>
                <w:rFonts w:asciiTheme="minorHAnsi" w:hAnsiTheme="minorHAnsi" w:cstheme="minorHAnsi"/>
                <w:sz w:val="18"/>
                <w:szCs w:val="18"/>
              </w:rPr>
              <w:lastRenderedPageBreak/>
              <w:t>złożeniem. W przypadku zalegania z opłacaniem podatków lub opłat, wraz z zaświadczeniem, Zamawiający żąda złożenia przez Wykonawcę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EB2B7A">
              <w:rPr>
                <w:rFonts w:asciiTheme="minorHAnsi" w:hAnsiTheme="minorHAnsi" w:cstheme="minorHAnsi"/>
                <w:sz w:val="20"/>
                <w:szCs w:val="20"/>
              </w:rPr>
              <w:t>.</w:t>
            </w:r>
          </w:p>
        </w:tc>
      </w:tr>
      <w:tr w:rsidR="005910F7" w:rsidRPr="00EB2B7A" w14:paraId="77EEF95A"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14A2DAEE" w14:textId="40036971" w:rsidR="005910F7" w:rsidRPr="00EB2B7A" w:rsidRDefault="005910F7" w:rsidP="00306342">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lastRenderedPageBreak/>
              <w:t>4</w:t>
            </w:r>
          </w:p>
        </w:tc>
        <w:tc>
          <w:tcPr>
            <w:tcW w:w="8793" w:type="dxa"/>
            <w:tcBorders>
              <w:top w:val="single" w:sz="4" w:space="0" w:color="auto"/>
              <w:left w:val="single" w:sz="4" w:space="0" w:color="auto"/>
              <w:bottom w:val="single" w:sz="4" w:space="0" w:color="auto"/>
              <w:right w:val="single" w:sz="4" w:space="0" w:color="auto"/>
            </w:tcBorders>
            <w:hideMark/>
          </w:tcPr>
          <w:p w14:paraId="46B5885E" w14:textId="7F47B0F8" w:rsidR="005910F7" w:rsidRPr="00EB2B7A" w:rsidRDefault="005910F7" w:rsidP="00306342">
            <w:pPr>
              <w:spacing w:before="120" w:line="360" w:lineRule="auto"/>
              <w:jc w:val="both"/>
              <w:rPr>
                <w:rFonts w:asciiTheme="minorHAnsi" w:hAnsiTheme="minorHAnsi" w:cstheme="minorHAnsi"/>
                <w:b/>
                <w:bCs/>
                <w:sz w:val="20"/>
                <w:szCs w:val="20"/>
              </w:rPr>
            </w:pPr>
            <w:r w:rsidRPr="00EB2B7A">
              <w:rPr>
                <w:rFonts w:asciiTheme="minorHAnsi" w:hAnsiTheme="minorHAnsi" w:cstheme="minorHAnsi"/>
                <w:b/>
                <w:bCs/>
                <w:sz w:val="20"/>
                <w:szCs w:val="20"/>
              </w:rPr>
              <w:t>Zaświadczenie z ZUS lub KRUS</w:t>
            </w:r>
          </w:p>
          <w:p w14:paraId="3D3D68EC" w14:textId="233432CF" w:rsidR="005910F7" w:rsidRPr="00EB2B7A" w:rsidRDefault="005910F7" w:rsidP="00306342">
            <w:pPr>
              <w:spacing w:before="60" w:after="60" w:line="360" w:lineRule="auto"/>
              <w:jc w:val="both"/>
              <w:rPr>
                <w:rFonts w:asciiTheme="minorHAnsi" w:hAnsiTheme="minorHAnsi" w:cstheme="minorHAnsi"/>
                <w:sz w:val="20"/>
                <w:szCs w:val="20"/>
              </w:rPr>
            </w:pPr>
            <w:r w:rsidRPr="00EB2B7A">
              <w:rPr>
                <w:rFonts w:asciiTheme="minorHAnsi" w:hAnsiTheme="minorHAnsi" w:cstheme="minorHAnsi"/>
                <w:sz w:val="18"/>
                <w:szCs w:val="18"/>
              </w:rPr>
              <w:t xml:space="preserve">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 zakresie art. 109 ust. 1 pkt 1 ustawy </w:t>
            </w:r>
            <w:proofErr w:type="spellStart"/>
            <w:r w:rsidRPr="00EB2B7A">
              <w:rPr>
                <w:rFonts w:asciiTheme="minorHAnsi" w:hAnsiTheme="minorHAnsi" w:cstheme="minorHAnsi"/>
                <w:sz w:val="18"/>
                <w:szCs w:val="18"/>
              </w:rPr>
              <w:t>Pzp</w:t>
            </w:r>
            <w:proofErr w:type="spellEnd"/>
            <w:r w:rsidRPr="00EB2B7A">
              <w:rPr>
                <w:rFonts w:asciiTheme="minorHAnsi" w:hAnsiTheme="minorHAnsi" w:cstheme="minorHAnsi"/>
                <w:sz w:val="18"/>
                <w:szCs w:val="18"/>
              </w:rPr>
              <w:t>, wystawione nie wcześniej niż 3 miesiące przed jego złożeniem. W przypadku zalegania z opłacaniem składek na ubezpieczenia społeczne lub zdrowotne wraz z zaświadczeniem albo innym dokumentem Zamawiający żąda złożenia przez Wykonawcę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tc>
      </w:tr>
      <w:tr w:rsidR="005910F7" w:rsidRPr="00EB2B7A" w14:paraId="28BE34E0" w14:textId="77777777" w:rsidTr="00EB2B7A">
        <w:tc>
          <w:tcPr>
            <w:tcW w:w="567" w:type="dxa"/>
            <w:tcBorders>
              <w:top w:val="single" w:sz="4" w:space="0" w:color="auto"/>
              <w:left w:val="single" w:sz="4" w:space="0" w:color="auto"/>
              <w:bottom w:val="single" w:sz="4" w:space="0" w:color="auto"/>
              <w:right w:val="single" w:sz="4" w:space="0" w:color="auto"/>
            </w:tcBorders>
            <w:hideMark/>
          </w:tcPr>
          <w:p w14:paraId="248E019F" w14:textId="0F4A9F4F" w:rsidR="005910F7" w:rsidRPr="00EB2B7A" w:rsidRDefault="005910F7" w:rsidP="00306342">
            <w:pPr>
              <w:spacing w:before="12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5</w:t>
            </w:r>
          </w:p>
        </w:tc>
        <w:tc>
          <w:tcPr>
            <w:tcW w:w="8793" w:type="dxa"/>
            <w:tcBorders>
              <w:top w:val="single" w:sz="4" w:space="0" w:color="auto"/>
              <w:left w:val="single" w:sz="4" w:space="0" w:color="auto"/>
              <w:bottom w:val="single" w:sz="4" w:space="0" w:color="auto"/>
              <w:right w:val="single" w:sz="4" w:space="0" w:color="auto"/>
            </w:tcBorders>
            <w:hideMark/>
          </w:tcPr>
          <w:p w14:paraId="76E1031B" w14:textId="5392D093" w:rsidR="005910F7" w:rsidRPr="00EB2B7A" w:rsidRDefault="005910F7" w:rsidP="00306342">
            <w:pPr>
              <w:spacing w:before="120" w:line="360" w:lineRule="auto"/>
              <w:jc w:val="both"/>
              <w:rPr>
                <w:rFonts w:asciiTheme="minorHAnsi" w:hAnsiTheme="minorHAnsi" w:cstheme="minorHAnsi"/>
                <w:b/>
                <w:bCs/>
                <w:sz w:val="20"/>
                <w:szCs w:val="20"/>
              </w:rPr>
            </w:pPr>
            <w:r w:rsidRPr="00EB2B7A">
              <w:rPr>
                <w:rFonts w:asciiTheme="minorHAnsi" w:hAnsiTheme="minorHAnsi" w:cstheme="minorHAnsi"/>
                <w:b/>
                <w:bCs/>
                <w:sz w:val="20"/>
                <w:szCs w:val="20"/>
              </w:rPr>
              <w:t>Odpis lub informacja z KRS lub CEIDG</w:t>
            </w:r>
          </w:p>
          <w:p w14:paraId="3141148D" w14:textId="1EAD6C2E" w:rsidR="005910F7" w:rsidRPr="00EB2B7A" w:rsidRDefault="005910F7" w:rsidP="00306342">
            <w:pPr>
              <w:spacing w:before="60" w:after="60" w:line="360" w:lineRule="auto"/>
              <w:jc w:val="both"/>
              <w:rPr>
                <w:rFonts w:asciiTheme="minorHAnsi" w:hAnsiTheme="minorHAnsi" w:cstheme="minorHAnsi"/>
                <w:sz w:val="20"/>
                <w:szCs w:val="20"/>
              </w:rPr>
            </w:pPr>
            <w:r w:rsidRPr="00EB2B7A">
              <w:rPr>
                <w:rFonts w:asciiTheme="minorHAnsi" w:hAnsiTheme="minorHAnsi" w:cstheme="minorHAnsi"/>
                <w:sz w:val="18"/>
                <w:szCs w:val="18"/>
              </w:rPr>
              <w:t xml:space="preserve">Odpis lub informacja z Krajowego Rejestru Sądowego lub z Centralnej Ewidencji i Informacji o Działalności Gospodarczej, w zakresie art. 109 ust. 1 pkt 4 ustawy </w:t>
            </w:r>
            <w:proofErr w:type="spellStart"/>
            <w:r w:rsidRPr="00EB2B7A">
              <w:rPr>
                <w:rFonts w:asciiTheme="minorHAnsi" w:hAnsiTheme="minorHAnsi" w:cstheme="minorHAnsi"/>
                <w:sz w:val="18"/>
                <w:szCs w:val="18"/>
              </w:rPr>
              <w:t>Pzp</w:t>
            </w:r>
            <w:proofErr w:type="spellEnd"/>
            <w:r w:rsidRPr="00EB2B7A">
              <w:rPr>
                <w:rFonts w:asciiTheme="minorHAnsi" w:hAnsiTheme="minorHAnsi" w:cstheme="minorHAnsi"/>
                <w:sz w:val="18"/>
                <w:szCs w:val="18"/>
              </w:rPr>
              <w:t>, sporządzone nie wcześniej niż 3 miesiące przed jej złożeniem, jeżeli odrębne przepisy wymagają wpisu do rejestru lub ewidencji.</w:t>
            </w:r>
          </w:p>
        </w:tc>
      </w:tr>
    </w:tbl>
    <w:p w14:paraId="6A0B6F05" w14:textId="77777777" w:rsidR="00B01985" w:rsidRPr="00EB2B7A" w:rsidRDefault="00B01985" w:rsidP="00BB63B0">
      <w:pPr>
        <w:pStyle w:val="Nagwek2"/>
        <w:numPr>
          <w:ilvl w:val="0"/>
          <w:numId w:val="0"/>
        </w:numPr>
        <w:tabs>
          <w:tab w:val="left" w:pos="708"/>
        </w:tabs>
        <w:spacing w:before="0" w:line="360" w:lineRule="auto"/>
        <w:ind w:left="680"/>
        <w:rPr>
          <w:rFonts w:asciiTheme="minorHAnsi" w:hAnsiTheme="minorHAnsi" w:cstheme="minorHAnsi"/>
          <w:sz w:val="12"/>
          <w:szCs w:val="12"/>
        </w:rPr>
      </w:pPr>
    </w:p>
    <w:p w14:paraId="53AEF8DE"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7A8E459F"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3F11D0F5"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Wykonawca nie jest zobowiązany do złożenia podmiotowych środków dowodowych, które Zamawiający posiada, jeżeli Wykonawca wskaże te środki oraz potwierdzi ich prawidłowość i aktualność.</w:t>
      </w:r>
    </w:p>
    <w:p w14:paraId="298A2BEF"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Podmiotowe środki dowodowe oraz inne dokumenty lub oświadczenia Wykonawca składa, pod rygorem nieważności, w formie elektronicznej w postaci dokumentu elektronicznego podpisanego kwalifikowanym podpisem elektronicznym.</w:t>
      </w:r>
    </w:p>
    <w:p w14:paraId="34C43D00" w14:textId="77777777" w:rsidR="005910F7" w:rsidRPr="00EB2B7A" w:rsidRDefault="00B01985"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Dokumenty sporządzone w języku obcym są składane wraz z tłumaczeniem na język polski. </w:t>
      </w:r>
      <w:bookmarkStart w:id="14" w:name="_Toc258314249"/>
    </w:p>
    <w:p w14:paraId="67650649" w14:textId="77777777" w:rsidR="005910F7" w:rsidRPr="00EB2B7A" w:rsidRDefault="005910F7" w:rsidP="005910F7">
      <w:pPr>
        <w:pStyle w:val="Nagwek1"/>
        <w:spacing w:line="360" w:lineRule="auto"/>
        <w:rPr>
          <w:rFonts w:asciiTheme="minorHAnsi" w:hAnsiTheme="minorHAnsi" w:cstheme="minorHAnsi"/>
          <w:sz w:val="20"/>
          <w:szCs w:val="20"/>
          <w:lang w:val="pl-PL"/>
        </w:rPr>
      </w:pPr>
      <w:r w:rsidRPr="00EB2B7A">
        <w:rPr>
          <w:rFonts w:asciiTheme="minorHAnsi" w:hAnsiTheme="minorHAnsi" w:cstheme="minorHAnsi"/>
          <w:sz w:val="20"/>
          <w:szCs w:val="20"/>
          <w:lang w:val="pl-PL"/>
        </w:rPr>
        <w:t>Informacja o przedmiotowych środkach dowodowych</w:t>
      </w:r>
    </w:p>
    <w:p w14:paraId="29AEFDD4" w14:textId="77777777" w:rsidR="005910F7"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żąda złożenia przez Wykonawcę wraz z ofertą następujących, przedmiotowych środków dowodowych: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5910F7" w:rsidRPr="00EB2B7A" w14:paraId="4D36D433" w14:textId="77777777" w:rsidTr="0054658D">
        <w:tc>
          <w:tcPr>
            <w:tcW w:w="709" w:type="dxa"/>
            <w:tcBorders>
              <w:top w:val="single" w:sz="4" w:space="0" w:color="auto"/>
              <w:left w:val="single" w:sz="4" w:space="0" w:color="auto"/>
              <w:bottom w:val="single" w:sz="4" w:space="0" w:color="auto"/>
              <w:right w:val="single" w:sz="4" w:space="0" w:color="auto"/>
            </w:tcBorders>
            <w:hideMark/>
          </w:tcPr>
          <w:p w14:paraId="394C89A7" w14:textId="77777777" w:rsidR="005910F7" w:rsidRPr="00EB2B7A" w:rsidRDefault="005910F7" w:rsidP="00306342">
            <w:pPr>
              <w:spacing w:before="60" w:after="120" w:line="360" w:lineRule="auto"/>
              <w:jc w:val="center"/>
              <w:rPr>
                <w:rFonts w:asciiTheme="minorHAnsi" w:hAnsiTheme="minorHAnsi" w:cstheme="minorHAnsi"/>
                <w:sz w:val="20"/>
                <w:szCs w:val="20"/>
              </w:rPr>
            </w:pPr>
            <w:r w:rsidRPr="00EB2B7A">
              <w:rPr>
                <w:rFonts w:asciiTheme="minorHAnsi" w:hAnsiTheme="minorHAnsi" w:cstheme="minorHAnsi"/>
                <w:b/>
                <w:sz w:val="20"/>
                <w:szCs w:val="20"/>
              </w:rPr>
              <w:t>Lp.</w:t>
            </w:r>
          </w:p>
        </w:tc>
        <w:tc>
          <w:tcPr>
            <w:tcW w:w="8647" w:type="dxa"/>
            <w:tcBorders>
              <w:top w:val="single" w:sz="4" w:space="0" w:color="auto"/>
              <w:left w:val="single" w:sz="4" w:space="0" w:color="auto"/>
              <w:bottom w:val="single" w:sz="4" w:space="0" w:color="auto"/>
              <w:right w:val="single" w:sz="4" w:space="0" w:color="auto"/>
            </w:tcBorders>
            <w:hideMark/>
          </w:tcPr>
          <w:p w14:paraId="4849AB20" w14:textId="77777777" w:rsidR="005910F7" w:rsidRPr="00EB2B7A" w:rsidRDefault="005910F7" w:rsidP="00306342">
            <w:pPr>
              <w:spacing w:before="60" w:after="120" w:line="360" w:lineRule="auto"/>
              <w:jc w:val="both"/>
              <w:rPr>
                <w:rFonts w:asciiTheme="minorHAnsi" w:hAnsiTheme="minorHAnsi" w:cstheme="minorHAnsi"/>
                <w:sz w:val="20"/>
                <w:szCs w:val="20"/>
              </w:rPr>
            </w:pPr>
            <w:r w:rsidRPr="00EB2B7A">
              <w:rPr>
                <w:rFonts w:asciiTheme="minorHAnsi" w:hAnsiTheme="minorHAnsi" w:cstheme="minorHAnsi"/>
                <w:b/>
                <w:sz w:val="20"/>
                <w:szCs w:val="20"/>
              </w:rPr>
              <w:t>Wymagany dokument</w:t>
            </w:r>
          </w:p>
        </w:tc>
      </w:tr>
      <w:tr w:rsidR="005910F7" w:rsidRPr="00EB2B7A" w14:paraId="6AFD415F" w14:textId="77777777" w:rsidTr="0054658D">
        <w:tc>
          <w:tcPr>
            <w:tcW w:w="709" w:type="dxa"/>
            <w:tcBorders>
              <w:top w:val="single" w:sz="4" w:space="0" w:color="auto"/>
              <w:left w:val="single" w:sz="4" w:space="0" w:color="auto"/>
              <w:bottom w:val="single" w:sz="4" w:space="0" w:color="auto"/>
              <w:right w:val="single" w:sz="4" w:space="0" w:color="auto"/>
            </w:tcBorders>
            <w:hideMark/>
          </w:tcPr>
          <w:p w14:paraId="4512FC11" w14:textId="734C46F4" w:rsidR="005910F7" w:rsidRPr="00EB2B7A" w:rsidRDefault="005910F7" w:rsidP="00306342">
            <w:pPr>
              <w:spacing w:before="6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1</w:t>
            </w:r>
          </w:p>
        </w:tc>
        <w:tc>
          <w:tcPr>
            <w:tcW w:w="8647" w:type="dxa"/>
            <w:tcBorders>
              <w:top w:val="single" w:sz="4" w:space="0" w:color="auto"/>
              <w:left w:val="single" w:sz="4" w:space="0" w:color="auto"/>
              <w:bottom w:val="single" w:sz="4" w:space="0" w:color="auto"/>
              <w:right w:val="single" w:sz="4" w:space="0" w:color="auto"/>
            </w:tcBorders>
            <w:hideMark/>
          </w:tcPr>
          <w:p w14:paraId="565D33D4" w14:textId="77777777" w:rsidR="0054658D" w:rsidRPr="0054658D" w:rsidRDefault="0054658D" w:rsidP="0054658D">
            <w:pPr>
              <w:spacing w:before="60" w:after="60" w:line="360" w:lineRule="auto"/>
              <w:jc w:val="both"/>
              <w:rPr>
                <w:rFonts w:ascii="Calibri" w:hAnsi="Calibri" w:cs="Calibri"/>
                <w:sz w:val="20"/>
                <w:szCs w:val="20"/>
              </w:rPr>
            </w:pPr>
            <w:r w:rsidRPr="0054658D">
              <w:rPr>
                <w:rFonts w:ascii="Calibri" w:hAnsi="Calibri" w:cs="Calibri"/>
                <w:b/>
                <w:sz w:val="20"/>
                <w:szCs w:val="20"/>
              </w:rPr>
              <w:t>Parametry techniczne + ocena</w:t>
            </w:r>
          </w:p>
          <w:p w14:paraId="7C307B75" w14:textId="3D0028DA" w:rsidR="005910F7" w:rsidRPr="00EB2B7A" w:rsidRDefault="0054658D" w:rsidP="0054658D">
            <w:pPr>
              <w:spacing w:after="40" w:line="360" w:lineRule="auto"/>
              <w:jc w:val="both"/>
              <w:rPr>
                <w:rFonts w:asciiTheme="minorHAnsi" w:hAnsiTheme="minorHAnsi" w:cstheme="minorHAnsi"/>
                <w:sz w:val="20"/>
                <w:szCs w:val="20"/>
              </w:rPr>
            </w:pPr>
            <w:r>
              <w:rPr>
                <w:rFonts w:ascii="Calibri" w:hAnsi="Calibri" w:cs="Calibri"/>
                <w:sz w:val="20"/>
                <w:szCs w:val="20"/>
              </w:rPr>
              <w:lastRenderedPageBreak/>
              <w:t>Z</w:t>
            </w:r>
            <w:r w:rsidRPr="0054658D">
              <w:rPr>
                <w:rFonts w:ascii="Calibri" w:hAnsi="Calibri" w:cs="Calibri"/>
                <w:sz w:val="20"/>
                <w:szCs w:val="20"/>
              </w:rPr>
              <w:t>ałącznik nr 5 - Parametry techniczne + ocena</w:t>
            </w:r>
          </w:p>
        </w:tc>
      </w:tr>
      <w:tr w:rsidR="0054658D" w:rsidRPr="00EB2B7A" w14:paraId="092FD031" w14:textId="77777777" w:rsidTr="0054658D">
        <w:tc>
          <w:tcPr>
            <w:tcW w:w="709" w:type="dxa"/>
            <w:tcBorders>
              <w:top w:val="single" w:sz="4" w:space="0" w:color="auto"/>
              <w:left w:val="single" w:sz="4" w:space="0" w:color="auto"/>
              <w:bottom w:val="single" w:sz="4" w:space="0" w:color="auto"/>
              <w:right w:val="single" w:sz="4" w:space="0" w:color="auto"/>
            </w:tcBorders>
          </w:tcPr>
          <w:p w14:paraId="14A53D59" w14:textId="53580F91" w:rsidR="0054658D" w:rsidRPr="00EB2B7A" w:rsidRDefault="0054658D" w:rsidP="0054658D">
            <w:pPr>
              <w:spacing w:before="6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lastRenderedPageBreak/>
              <w:t>2</w:t>
            </w:r>
          </w:p>
        </w:tc>
        <w:tc>
          <w:tcPr>
            <w:tcW w:w="8647" w:type="dxa"/>
            <w:tcBorders>
              <w:top w:val="single" w:sz="4" w:space="0" w:color="auto"/>
              <w:left w:val="single" w:sz="4" w:space="0" w:color="auto"/>
              <w:bottom w:val="single" w:sz="4" w:space="0" w:color="auto"/>
              <w:right w:val="single" w:sz="4" w:space="0" w:color="auto"/>
            </w:tcBorders>
          </w:tcPr>
          <w:p w14:paraId="5CC704F4" w14:textId="77777777" w:rsidR="0054658D" w:rsidRPr="0054658D" w:rsidRDefault="0054658D" w:rsidP="0054658D">
            <w:pPr>
              <w:spacing w:before="60" w:after="60" w:line="360" w:lineRule="auto"/>
              <w:jc w:val="both"/>
              <w:rPr>
                <w:rFonts w:ascii="Calibri" w:hAnsi="Calibri" w:cs="Calibri"/>
                <w:sz w:val="20"/>
                <w:szCs w:val="20"/>
              </w:rPr>
            </w:pPr>
            <w:r w:rsidRPr="0054658D">
              <w:rPr>
                <w:rFonts w:ascii="Calibri" w:hAnsi="Calibri" w:cs="Calibri"/>
                <w:b/>
                <w:sz w:val="20"/>
                <w:szCs w:val="20"/>
              </w:rPr>
              <w:t>Oświadczenie potwierdzające dopuszczenie oferowanego asortymentu do obrotu zgodnie z wymaganiami ustawy z dnia 7 kwietnia 2022r. o wyrobach medycznych</w:t>
            </w:r>
          </w:p>
          <w:p w14:paraId="222F3C7A" w14:textId="5A15E85E" w:rsidR="0054658D" w:rsidRPr="00EB2B7A" w:rsidRDefault="0054658D" w:rsidP="0054658D">
            <w:pPr>
              <w:spacing w:before="60" w:after="60" w:line="360" w:lineRule="auto"/>
              <w:jc w:val="both"/>
              <w:rPr>
                <w:rFonts w:asciiTheme="minorHAnsi" w:hAnsiTheme="minorHAnsi" w:cstheme="minorHAnsi"/>
                <w:b/>
                <w:sz w:val="20"/>
                <w:szCs w:val="20"/>
              </w:rPr>
            </w:pPr>
            <w:r w:rsidRPr="0054658D">
              <w:rPr>
                <w:rFonts w:ascii="Calibri" w:hAnsi="Calibri" w:cs="Calibri"/>
                <w:sz w:val="20"/>
                <w:szCs w:val="20"/>
              </w:rPr>
              <w:t>oświadczenie potwierdzające dopuszczenie oferowanego asortymentu (odczynniki, system kontroli, materiały zużywalne, analizator) do obrotu zgodnie z wymaganiami ustawy z dnia 7 kwietnia 2022r. o wyrobach medycznych</w:t>
            </w:r>
          </w:p>
        </w:tc>
      </w:tr>
      <w:tr w:rsidR="0054658D" w:rsidRPr="00EB2B7A" w14:paraId="603E331F" w14:textId="77777777" w:rsidTr="0054658D">
        <w:tc>
          <w:tcPr>
            <w:tcW w:w="709" w:type="dxa"/>
            <w:tcBorders>
              <w:top w:val="single" w:sz="4" w:space="0" w:color="auto"/>
              <w:left w:val="single" w:sz="4" w:space="0" w:color="auto"/>
              <w:bottom w:val="single" w:sz="4" w:space="0" w:color="auto"/>
              <w:right w:val="single" w:sz="4" w:space="0" w:color="auto"/>
            </w:tcBorders>
          </w:tcPr>
          <w:p w14:paraId="3E4BA0A5" w14:textId="745A0CAF" w:rsidR="0054658D" w:rsidRPr="00EB2B7A" w:rsidRDefault="0054658D" w:rsidP="0054658D">
            <w:pPr>
              <w:spacing w:before="6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3</w:t>
            </w:r>
          </w:p>
        </w:tc>
        <w:tc>
          <w:tcPr>
            <w:tcW w:w="8647" w:type="dxa"/>
            <w:tcBorders>
              <w:top w:val="single" w:sz="4" w:space="0" w:color="auto"/>
              <w:left w:val="single" w:sz="4" w:space="0" w:color="auto"/>
              <w:bottom w:val="single" w:sz="4" w:space="0" w:color="auto"/>
              <w:right w:val="single" w:sz="4" w:space="0" w:color="auto"/>
            </w:tcBorders>
            <w:hideMark/>
          </w:tcPr>
          <w:p w14:paraId="765EC011" w14:textId="5A99DED8" w:rsidR="0054658D" w:rsidRPr="00EB2B7A" w:rsidRDefault="0054658D" w:rsidP="0054658D">
            <w:pPr>
              <w:spacing w:before="60" w:after="60" w:line="360" w:lineRule="auto"/>
              <w:jc w:val="both"/>
              <w:rPr>
                <w:rFonts w:asciiTheme="minorHAnsi" w:hAnsiTheme="minorHAnsi" w:cstheme="minorHAnsi"/>
                <w:sz w:val="20"/>
                <w:szCs w:val="20"/>
              </w:rPr>
            </w:pPr>
            <w:r w:rsidRPr="00EB2B7A">
              <w:rPr>
                <w:rFonts w:asciiTheme="minorHAnsi" w:hAnsiTheme="minorHAnsi" w:cstheme="minorHAnsi"/>
                <w:b/>
                <w:sz w:val="20"/>
                <w:szCs w:val="20"/>
              </w:rPr>
              <w:t>Karty charakterystyki substancji niebezpiecznej</w:t>
            </w:r>
          </w:p>
          <w:p w14:paraId="2BFB3C1F" w14:textId="47B3412D" w:rsidR="0054658D" w:rsidRPr="00EB2B7A" w:rsidRDefault="0054658D" w:rsidP="0054658D">
            <w:pPr>
              <w:spacing w:after="40" w:line="360" w:lineRule="auto"/>
              <w:jc w:val="both"/>
              <w:rPr>
                <w:rFonts w:asciiTheme="minorHAnsi" w:hAnsiTheme="minorHAnsi" w:cstheme="minorHAnsi"/>
                <w:sz w:val="20"/>
                <w:szCs w:val="20"/>
              </w:rPr>
            </w:pPr>
            <w:r w:rsidRPr="00EB2B7A">
              <w:rPr>
                <w:rFonts w:asciiTheme="minorHAnsi" w:hAnsiTheme="minorHAnsi" w:cstheme="minorHAnsi"/>
                <w:sz w:val="20"/>
                <w:szCs w:val="20"/>
              </w:rPr>
              <w:t xml:space="preserve">aktualne karty charakterystyki substancji niebezpiecznej. Jeżeli dany </w:t>
            </w:r>
            <w:r w:rsidR="00CF22D3" w:rsidRPr="00EB2B7A">
              <w:rPr>
                <w:rFonts w:asciiTheme="minorHAnsi" w:hAnsiTheme="minorHAnsi" w:cstheme="minorHAnsi"/>
                <w:sz w:val="20"/>
                <w:szCs w:val="20"/>
              </w:rPr>
              <w:t>odczynnik</w:t>
            </w:r>
            <w:r w:rsidRPr="00EB2B7A">
              <w:rPr>
                <w:rFonts w:asciiTheme="minorHAnsi" w:hAnsiTheme="minorHAnsi" w:cstheme="minorHAnsi"/>
                <w:sz w:val="20"/>
                <w:szCs w:val="20"/>
              </w:rPr>
              <w:t xml:space="preserve"> nie został zakwalifikowany jako </w:t>
            </w:r>
            <w:r w:rsidR="00CF22D3" w:rsidRPr="00EB2B7A">
              <w:rPr>
                <w:rFonts w:asciiTheme="minorHAnsi" w:hAnsiTheme="minorHAnsi" w:cstheme="minorHAnsi"/>
                <w:sz w:val="20"/>
                <w:szCs w:val="20"/>
              </w:rPr>
              <w:t>niebezpieczny</w:t>
            </w:r>
            <w:r w:rsidRPr="00EB2B7A">
              <w:rPr>
                <w:rFonts w:asciiTheme="minorHAnsi" w:hAnsiTheme="minorHAnsi" w:cstheme="minorHAnsi"/>
                <w:sz w:val="20"/>
                <w:szCs w:val="20"/>
              </w:rPr>
              <w:t xml:space="preserve"> i nie wymaga dostarczenia karty charakterystyki, złożenie stosownego oświadczenia</w:t>
            </w:r>
          </w:p>
        </w:tc>
      </w:tr>
      <w:tr w:rsidR="0054658D" w:rsidRPr="00EB2B7A" w14:paraId="24BA848A" w14:textId="77777777" w:rsidTr="0054658D">
        <w:tc>
          <w:tcPr>
            <w:tcW w:w="709" w:type="dxa"/>
            <w:tcBorders>
              <w:top w:val="single" w:sz="4" w:space="0" w:color="auto"/>
              <w:left w:val="single" w:sz="4" w:space="0" w:color="auto"/>
              <w:bottom w:val="single" w:sz="4" w:space="0" w:color="auto"/>
              <w:right w:val="single" w:sz="4" w:space="0" w:color="auto"/>
            </w:tcBorders>
          </w:tcPr>
          <w:p w14:paraId="5BA13525" w14:textId="3DA57BB4" w:rsidR="0054658D" w:rsidRPr="00EB2B7A" w:rsidRDefault="0054658D" w:rsidP="0054658D">
            <w:pPr>
              <w:spacing w:before="6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4</w:t>
            </w:r>
          </w:p>
        </w:tc>
        <w:tc>
          <w:tcPr>
            <w:tcW w:w="8647" w:type="dxa"/>
            <w:tcBorders>
              <w:top w:val="single" w:sz="4" w:space="0" w:color="auto"/>
              <w:left w:val="single" w:sz="4" w:space="0" w:color="auto"/>
              <w:bottom w:val="single" w:sz="4" w:space="0" w:color="auto"/>
              <w:right w:val="single" w:sz="4" w:space="0" w:color="auto"/>
            </w:tcBorders>
            <w:hideMark/>
          </w:tcPr>
          <w:p w14:paraId="5280B078" w14:textId="67EBDA6E" w:rsidR="0054658D" w:rsidRPr="00EB2B7A" w:rsidRDefault="0054658D" w:rsidP="0054658D">
            <w:pPr>
              <w:spacing w:before="60" w:after="60" w:line="360" w:lineRule="auto"/>
              <w:jc w:val="both"/>
              <w:rPr>
                <w:rFonts w:asciiTheme="minorHAnsi" w:hAnsiTheme="minorHAnsi" w:cstheme="minorHAnsi"/>
                <w:sz w:val="20"/>
                <w:szCs w:val="20"/>
              </w:rPr>
            </w:pPr>
            <w:r w:rsidRPr="00EB2B7A">
              <w:rPr>
                <w:rFonts w:asciiTheme="minorHAnsi" w:hAnsiTheme="minorHAnsi" w:cstheme="minorHAnsi"/>
                <w:b/>
                <w:sz w:val="20"/>
                <w:szCs w:val="20"/>
              </w:rPr>
              <w:t>Procedura wykonania badania</w:t>
            </w:r>
          </w:p>
          <w:p w14:paraId="2DFED83E" w14:textId="2891A8A7" w:rsidR="0054658D" w:rsidRPr="00EB2B7A" w:rsidRDefault="0054658D" w:rsidP="0054658D">
            <w:pPr>
              <w:spacing w:after="40" w:line="360" w:lineRule="auto"/>
              <w:jc w:val="both"/>
              <w:rPr>
                <w:rFonts w:asciiTheme="minorHAnsi" w:hAnsiTheme="minorHAnsi" w:cstheme="minorHAnsi"/>
                <w:sz w:val="20"/>
                <w:szCs w:val="20"/>
              </w:rPr>
            </w:pPr>
            <w:r w:rsidRPr="00EB2B7A">
              <w:rPr>
                <w:rFonts w:asciiTheme="minorHAnsi" w:hAnsiTheme="minorHAnsi" w:cstheme="minorHAnsi"/>
                <w:sz w:val="20"/>
                <w:szCs w:val="20"/>
              </w:rPr>
              <w:t xml:space="preserve">procedura wykonania badania dla każdej pozycji odczynnikowej w </w:t>
            </w:r>
            <w:r w:rsidR="00CF22D3" w:rsidRPr="00EB2B7A">
              <w:rPr>
                <w:rFonts w:asciiTheme="minorHAnsi" w:hAnsiTheme="minorHAnsi" w:cstheme="minorHAnsi"/>
                <w:sz w:val="20"/>
                <w:szCs w:val="20"/>
              </w:rPr>
              <w:t>języku</w:t>
            </w:r>
            <w:r w:rsidRPr="00EB2B7A">
              <w:rPr>
                <w:rFonts w:asciiTheme="minorHAnsi" w:hAnsiTheme="minorHAnsi" w:cstheme="minorHAnsi"/>
                <w:sz w:val="20"/>
                <w:szCs w:val="20"/>
              </w:rPr>
              <w:t xml:space="preserve"> polskim. Załączone dokumenty muszą być oznaczone, którego zadania i której pozycji dotyczą</w:t>
            </w:r>
          </w:p>
        </w:tc>
      </w:tr>
      <w:tr w:rsidR="0054658D" w:rsidRPr="00EB2B7A" w14:paraId="6E98E73E" w14:textId="77777777" w:rsidTr="0054658D">
        <w:tc>
          <w:tcPr>
            <w:tcW w:w="709" w:type="dxa"/>
            <w:tcBorders>
              <w:top w:val="single" w:sz="4" w:space="0" w:color="auto"/>
              <w:left w:val="single" w:sz="4" w:space="0" w:color="auto"/>
              <w:bottom w:val="single" w:sz="4" w:space="0" w:color="auto"/>
              <w:right w:val="single" w:sz="4" w:space="0" w:color="auto"/>
            </w:tcBorders>
          </w:tcPr>
          <w:p w14:paraId="3E65F0C9" w14:textId="1087720C" w:rsidR="0054658D" w:rsidRPr="00EB2B7A" w:rsidRDefault="0054658D" w:rsidP="0054658D">
            <w:pPr>
              <w:spacing w:before="60" w:after="120" w:line="360" w:lineRule="auto"/>
              <w:jc w:val="center"/>
              <w:rPr>
                <w:rFonts w:asciiTheme="minorHAnsi" w:hAnsiTheme="minorHAnsi" w:cstheme="minorHAnsi"/>
                <w:sz w:val="20"/>
                <w:szCs w:val="20"/>
              </w:rPr>
            </w:pPr>
            <w:r w:rsidRPr="00EB2B7A">
              <w:rPr>
                <w:rFonts w:asciiTheme="minorHAnsi" w:hAnsiTheme="minorHAnsi" w:cstheme="minorHAnsi"/>
                <w:sz w:val="20"/>
                <w:szCs w:val="20"/>
              </w:rPr>
              <w:t>5</w:t>
            </w:r>
          </w:p>
        </w:tc>
        <w:tc>
          <w:tcPr>
            <w:tcW w:w="8647" w:type="dxa"/>
            <w:tcBorders>
              <w:top w:val="single" w:sz="4" w:space="0" w:color="auto"/>
              <w:left w:val="single" w:sz="4" w:space="0" w:color="auto"/>
              <w:bottom w:val="single" w:sz="4" w:space="0" w:color="auto"/>
              <w:right w:val="single" w:sz="4" w:space="0" w:color="auto"/>
            </w:tcBorders>
            <w:hideMark/>
          </w:tcPr>
          <w:p w14:paraId="1504C6E9" w14:textId="77777777" w:rsidR="0054658D" w:rsidRPr="0054658D" w:rsidRDefault="0054658D" w:rsidP="0054658D">
            <w:pPr>
              <w:spacing w:before="60" w:after="60" w:line="360" w:lineRule="auto"/>
              <w:jc w:val="both"/>
              <w:rPr>
                <w:rFonts w:ascii="Calibri" w:hAnsi="Calibri" w:cs="Calibri"/>
                <w:sz w:val="20"/>
                <w:szCs w:val="20"/>
              </w:rPr>
            </w:pPr>
            <w:r w:rsidRPr="0054658D">
              <w:rPr>
                <w:rFonts w:ascii="Calibri" w:hAnsi="Calibri" w:cs="Calibri"/>
                <w:b/>
                <w:sz w:val="20"/>
                <w:szCs w:val="20"/>
              </w:rPr>
              <w:t>Instrukcje obsługi</w:t>
            </w:r>
          </w:p>
          <w:p w14:paraId="29384417" w14:textId="5483EC5E" w:rsidR="0054658D" w:rsidRPr="00EB2B7A" w:rsidRDefault="0054658D" w:rsidP="0054658D">
            <w:pPr>
              <w:spacing w:after="40" w:line="360" w:lineRule="auto"/>
              <w:jc w:val="both"/>
              <w:rPr>
                <w:rFonts w:asciiTheme="minorHAnsi" w:hAnsiTheme="minorHAnsi" w:cstheme="minorHAnsi"/>
                <w:sz w:val="20"/>
                <w:szCs w:val="20"/>
              </w:rPr>
            </w:pPr>
            <w:r w:rsidRPr="0054658D">
              <w:rPr>
                <w:rFonts w:ascii="Calibri" w:hAnsi="Calibri" w:cs="Calibri"/>
                <w:sz w:val="20"/>
                <w:szCs w:val="20"/>
              </w:rPr>
              <w:t xml:space="preserve">instrukcje obsługi z zaznaczeniem miejsc, w których aparat spełnia wymagania </w:t>
            </w:r>
            <w:r w:rsidR="00CF22D3" w:rsidRPr="0054658D">
              <w:rPr>
                <w:rFonts w:ascii="Calibri" w:hAnsi="Calibri" w:cs="Calibri"/>
                <w:sz w:val="20"/>
                <w:szCs w:val="20"/>
              </w:rPr>
              <w:t>Zamawiającego</w:t>
            </w:r>
          </w:p>
        </w:tc>
      </w:tr>
    </w:tbl>
    <w:p w14:paraId="351C1D87" w14:textId="77777777" w:rsidR="005910F7"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zaakceptuje równoważne przedmiotowe środki dowodowe, jeśli potwierdzą, że oferowane dostawy, usługi lub roboty budowlane spełniają określone przez Zamawiającego wymagania, cechy lub kryteria.</w:t>
      </w:r>
    </w:p>
    <w:p w14:paraId="736ADE04" w14:textId="5A84EB01" w:rsidR="005910F7" w:rsidRPr="0054658D" w:rsidRDefault="005910F7" w:rsidP="0054658D">
      <w:pPr>
        <w:pStyle w:val="Nagwek2"/>
        <w:spacing w:line="360" w:lineRule="auto"/>
        <w:rPr>
          <w:rFonts w:asciiTheme="minorHAnsi" w:hAnsiTheme="minorHAnsi" w:cstheme="minorHAnsi"/>
          <w:sz w:val="12"/>
          <w:szCs w:val="12"/>
        </w:rPr>
      </w:pPr>
      <w:r w:rsidRPr="00EB2B7A">
        <w:rPr>
          <w:rFonts w:asciiTheme="minorHAnsi" w:hAnsiTheme="minorHAnsi" w:cstheme="minorHAnsi"/>
          <w:sz w:val="20"/>
          <w:szCs w:val="20"/>
        </w:rPr>
        <w:t>Zamawiający przewiduje uzupełnienie przedmiotowych środków dowodowych.</w:t>
      </w:r>
    </w:p>
    <w:p w14:paraId="65D43CCE" w14:textId="77777777" w:rsidR="005910F7" w:rsidRPr="00EB2B7A" w:rsidRDefault="005910F7" w:rsidP="005910F7">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t>INFORMACJA DLA WYKONAWCÓW POLEGAJĄCYCH NA ZASOBACH</w:t>
      </w:r>
      <w:r w:rsidRPr="00EB2B7A">
        <w:rPr>
          <w:rFonts w:asciiTheme="minorHAnsi" w:hAnsiTheme="minorHAnsi" w:cstheme="minorHAnsi"/>
          <w:sz w:val="20"/>
          <w:szCs w:val="20"/>
          <w:lang w:val="pl-PL"/>
        </w:rPr>
        <w:t xml:space="preserve"> podmiotów trzecich</w:t>
      </w:r>
    </w:p>
    <w:p w14:paraId="1A2DA6B2" w14:textId="77777777" w:rsidR="005910F7"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Wykonawca, w celu potwierdzenia spełnienia warunków udziału w postępowaniu, może polegać na zdolnościach technicznych lub zawodowych lub sytuacji finansowej lub ekonomicznej podmiotów trzecich, na zasadach określonych w art. 118–123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6460B7CE" w14:textId="77777777" w:rsidR="005910F7" w:rsidRPr="00EB2B7A" w:rsidRDefault="005910F7" w:rsidP="005910F7">
      <w:pPr>
        <w:pStyle w:val="Nagwek2"/>
        <w:spacing w:after="0" w:line="360" w:lineRule="auto"/>
        <w:rPr>
          <w:rFonts w:asciiTheme="minorHAnsi" w:hAnsiTheme="minorHAnsi" w:cstheme="minorHAnsi"/>
          <w:sz w:val="20"/>
          <w:szCs w:val="20"/>
        </w:rPr>
      </w:pPr>
      <w:r w:rsidRPr="00EB2B7A">
        <w:rPr>
          <w:rFonts w:asciiTheme="minorHAnsi" w:hAnsiTheme="minorHAnsi" w:cstheme="minorHAnsi"/>
          <w:sz w:val="20"/>
          <w:szCs w:val="20"/>
        </w:rPr>
        <w:t>Wykonawca, który polega na zdolnościach lub sytuacji podmiotów udostępniających zasoby, zobowiązany jest:</w:t>
      </w:r>
    </w:p>
    <w:p w14:paraId="6D783C11" w14:textId="77777777" w:rsidR="005910F7" w:rsidRPr="00EB2B7A" w:rsidRDefault="005910F7" w:rsidP="005910F7">
      <w:pPr>
        <w:pStyle w:val="Nagwek2"/>
        <w:numPr>
          <w:ilvl w:val="0"/>
          <w:numId w:val="4"/>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38A53709" w14:textId="77777777" w:rsidR="005910F7" w:rsidRPr="00EB2B7A" w:rsidRDefault="005910F7" w:rsidP="005910F7">
      <w:pPr>
        <w:pStyle w:val="Nagwek2"/>
        <w:numPr>
          <w:ilvl w:val="0"/>
          <w:numId w:val="5"/>
        </w:numPr>
        <w:tabs>
          <w:tab w:val="left" w:pos="708"/>
        </w:tabs>
        <w:spacing w:before="40" w:after="0" w:line="360" w:lineRule="auto"/>
        <w:ind w:left="1395" w:hanging="357"/>
        <w:rPr>
          <w:rFonts w:asciiTheme="minorHAnsi" w:hAnsiTheme="minorHAnsi" w:cstheme="minorHAnsi"/>
          <w:sz w:val="20"/>
          <w:szCs w:val="20"/>
        </w:rPr>
      </w:pPr>
      <w:r w:rsidRPr="00EB2B7A">
        <w:rPr>
          <w:rFonts w:asciiTheme="minorHAnsi" w:hAnsiTheme="minorHAnsi" w:cstheme="minorHAnsi"/>
          <w:sz w:val="20"/>
          <w:szCs w:val="20"/>
        </w:rPr>
        <w:t>zakres dostępnych Wykonawcy zasobów podmiotu udostępniającego zasoby;</w:t>
      </w:r>
    </w:p>
    <w:p w14:paraId="353D2C9C" w14:textId="77777777" w:rsidR="005910F7" w:rsidRPr="00EB2B7A" w:rsidRDefault="005910F7" w:rsidP="005910F7">
      <w:pPr>
        <w:pStyle w:val="Nagwek2"/>
        <w:numPr>
          <w:ilvl w:val="0"/>
          <w:numId w:val="5"/>
        </w:numPr>
        <w:tabs>
          <w:tab w:val="left" w:pos="708"/>
        </w:tabs>
        <w:spacing w:before="40" w:after="0" w:line="360" w:lineRule="auto"/>
        <w:ind w:left="1395" w:hanging="357"/>
        <w:rPr>
          <w:rFonts w:asciiTheme="minorHAnsi" w:hAnsiTheme="minorHAnsi" w:cstheme="minorHAnsi"/>
          <w:sz w:val="20"/>
          <w:szCs w:val="20"/>
        </w:rPr>
      </w:pPr>
      <w:r w:rsidRPr="00EB2B7A">
        <w:rPr>
          <w:rFonts w:asciiTheme="minorHAnsi" w:hAnsiTheme="minorHAnsi" w:cstheme="minorHAnsi"/>
          <w:sz w:val="20"/>
          <w:szCs w:val="20"/>
        </w:rPr>
        <w:t>sposób i okres udostępnienia Wykonawcy i wykorzystania przez niego zasobów podmiotu udostępniającego te zasoby przy wykonywaniu zamówienia;</w:t>
      </w:r>
    </w:p>
    <w:p w14:paraId="06E53C6F" w14:textId="77777777" w:rsidR="005910F7" w:rsidRPr="00EB2B7A" w:rsidRDefault="005910F7" w:rsidP="005910F7">
      <w:pPr>
        <w:pStyle w:val="Nagwek2"/>
        <w:numPr>
          <w:ilvl w:val="0"/>
          <w:numId w:val="5"/>
        </w:numPr>
        <w:tabs>
          <w:tab w:val="left" w:pos="708"/>
        </w:tabs>
        <w:spacing w:before="40" w:after="0" w:line="360" w:lineRule="auto"/>
        <w:ind w:left="1395" w:hanging="357"/>
        <w:rPr>
          <w:rFonts w:asciiTheme="minorHAnsi" w:hAnsiTheme="minorHAnsi" w:cstheme="minorHAnsi"/>
          <w:sz w:val="20"/>
          <w:szCs w:val="20"/>
        </w:rPr>
      </w:pPr>
      <w:r w:rsidRPr="00EB2B7A">
        <w:rPr>
          <w:rFonts w:asciiTheme="minorHAnsi" w:hAnsiTheme="minorHAnsi" w:cstheme="minorHAnsi"/>
          <w:sz w:val="20"/>
          <w:szCs w:val="20"/>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34C270C" w14:textId="77777777" w:rsidR="005910F7" w:rsidRPr="00EB2B7A" w:rsidRDefault="005910F7" w:rsidP="005910F7">
      <w:pPr>
        <w:pStyle w:val="Nagwek2"/>
        <w:numPr>
          <w:ilvl w:val="0"/>
          <w:numId w:val="4"/>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 xml:space="preserve">złożyć wraz z ofertą dokument ”Jednolitego europejskiego dokumentu zamówienia”, podmiotu udostępniającego zasoby, potwierdzający brak podstaw wykluczenia tego podmiotu oraz odpowiednio spełnianie warunków udziału w postępowaniu, w zakresie, w jakim Wykonawca powołuje się na jego zasoby. </w:t>
      </w:r>
    </w:p>
    <w:p w14:paraId="21C3642E" w14:textId="28E6C8F3" w:rsidR="005910F7" w:rsidRPr="0054658D" w:rsidRDefault="005910F7" w:rsidP="0054658D">
      <w:pPr>
        <w:pStyle w:val="Nagwek2"/>
        <w:numPr>
          <w:ilvl w:val="0"/>
          <w:numId w:val="4"/>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 xml:space="preserve">przedstawić na żądanie Zamawiającego podmiotowe środki dowodowe, </w:t>
      </w:r>
      <w:r w:rsidRPr="0054658D">
        <w:rPr>
          <w:rFonts w:asciiTheme="minorHAnsi" w:hAnsiTheme="minorHAnsi" w:cstheme="minorHAnsi"/>
          <w:sz w:val="20"/>
          <w:szCs w:val="20"/>
        </w:rPr>
        <w:t xml:space="preserve">określone w </w:t>
      </w:r>
      <w:bookmarkStart w:id="15" w:name="_Hlk61201418"/>
      <w:r w:rsidRPr="0054658D">
        <w:rPr>
          <w:rFonts w:asciiTheme="minorHAnsi" w:hAnsiTheme="minorHAnsi" w:cstheme="minorHAnsi"/>
          <w:sz w:val="20"/>
          <w:szCs w:val="20"/>
        </w:rPr>
        <w:t xml:space="preserve">pkt 9.2 </w:t>
      </w:r>
      <w:proofErr w:type="spellStart"/>
      <w:r w:rsidRPr="0054658D">
        <w:rPr>
          <w:rFonts w:asciiTheme="minorHAnsi" w:hAnsiTheme="minorHAnsi" w:cstheme="minorHAnsi"/>
          <w:sz w:val="20"/>
          <w:szCs w:val="20"/>
        </w:rPr>
        <w:t>ppkt</w:t>
      </w:r>
      <w:proofErr w:type="spellEnd"/>
      <w:r w:rsidRPr="0054658D">
        <w:rPr>
          <w:rFonts w:asciiTheme="minorHAnsi" w:hAnsiTheme="minorHAnsi" w:cstheme="minorHAnsi"/>
          <w:sz w:val="20"/>
          <w:szCs w:val="20"/>
        </w:rPr>
        <w:t xml:space="preserve"> 2</w:t>
      </w:r>
      <w:bookmarkEnd w:id="15"/>
      <w:r w:rsidRPr="0054658D">
        <w:rPr>
          <w:rFonts w:asciiTheme="minorHAnsi" w:hAnsiTheme="minorHAnsi" w:cstheme="minorHAnsi"/>
          <w:sz w:val="20"/>
          <w:szCs w:val="20"/>
        </w:rPr>
        <w:t xml:space="preserve"> SWZ, dotyczące tych podmiotów, na potwierdzenie, że nie zachodzą wobec nich podstawy wykluczenia z postępowania.</w:t>
      </w:r>
    </w:p>
    <w:p w14:paraId="5FE6FACC" w14:textId="77777777" w:rsidR="005910F7" w:rsidRPr="0054658D" w:rsidRDefault="005910F7" w:rsidP="005910F7">
      <w:pPr>
        <w:pStyle w:val="Nagwek2"/>
        <w:spacing w:line="360" w:lineRule="auto"/>
        <w:rPr>
          <w:rFonts w:asciiTheme="minorHAnsi" w:hAnsiTheme="minorHAnsi" w:cstheme="minorHAnsi"/>
          <w:sz w:val="20"/>
          <w:szCs w:val="20"/>
        </w:rPr>
      </w:pPr>
      <w:r w:rsidRPr="0054658D">
        <w:rPr>
          <w:rFonts w:asciiTheme="minorHAnsi" w:hAnsiTheme="minorHAnsi" w:cstheme="minorHAnsi"/>
          <w:sz w:val="20"/>
          <w:szCs w:val="20"/>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8 niniejszej SWZ.</w:t>
      </w:r>
    </w:p>
    <w:p w14:paraId="3B3045E4" w14:textId="77777777" w:rsidR="00B01985"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45F6173E" w14:textId="77777777" w:rsidR="00B01985" w:rsidRPr="00EB2B7A" w:rsidRDefault="00B01985" w:rsidP="00BB63B0">
      <w:pPr>
        <w:pStyle w:val="Nagwek1"/>
        <w:spacing w:line="360" w:lineRule="auto"/>
        <w:rPr>
          <w:rFonts w:asciiTheme="minorHAnsi" w:hAnsiTheme="minorHAnsi" w:cstheme="minorHAnsi"/>
          <w:sz w:val="20"/>
          <w:szCs w:val="20"/>
          <w:lang w:val="pl-PL"/>
        </w:rPr>
      </w:pPr>
      <w:r w:rsidRPr="00EB2B7A">
        <w:rPr>
          <w:rFonts w:asciiTheme="minorHAnsi" w:hAnsiTheme="minorHAnsi" w:cstheme="minorHAnsi"/>
          <w:sz w:val="20"/>
          <w:szCs w:val="20"/>
        </w:rPr>
        <w:t>INFORMACJA DLA WYKONAWCÓW zamierzających powierzyć wykonanie części zamówienia podwykonawcom</w:t>
      </w:r>
    </w:p>
    <w:p w14:paraId="7F667ED6" w14:textId="199D4A48" w:rsidR="00B01985" w:rsidRPr="0054658D" w:rsidRDefault="00B01985" w:rsidP="0054658D">
      <w:pPr>
        <w:pStyle w:val="Nagwek2"/>
        <w:spacing w:after="0" w:line="360" w:lineRule="auto"/>
        <w:rPr>
          <w:rFonts w:asciiTheme="minorHAnsi" w:hAnsiTheme="minorHAnsi" w:cstheme="minorHAnsi"/>
          <w:sz w:val="20"/>
          <w:szCs w:val="20"/>
        </w:rPr>
      </w:pPr>
      <w:r w:rsidRPr="00EB2B7A">
        <w:rPr>
          <w:rFonts w:asciiTheme="minorHAnsi" w:hAnsiTheme="minorHAnsi" w:cstheme="minorHAnsi"/>
          <w:sz w:val="20"/>
          <w:szCs w:val="20"/>
        </w:rPr>
        <w:t>Wykonawca może powierzyć wykonanie części zamówienia Podwykonawcom.</w:t>
      </w:r>
    </w:p>
    <w:p w14:paraId="1A1CD433"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żąda, aby przed przystąpieniem do wykonania zamówienia Wykonawca, podał nazwy, dane kontaktowe oraz przedstawicieli, Podwykonawców zaangażowanych w realizację zamówienia, jeżeli są już znani.</w:t>
      </w:r>
    </w:p>
    <w:p w14:paraId="6FB7F537" w14:textId="11C8614C" w:rsidR="00B01985" w:rsidRPr="0054658D" w:rsidRDefault="00B01985" w:rsidP="0054658D">
      <w:pPr>
        <w:pStyle w:val="Nagwek2"/>
        <w:numPr>
          <w:ilvl w:val="0"/>
          <w:numId w:val="0"/>
        </w:numPr>
        <w:tabs>
          <w:tab w:val="left" w:pos="708"/>
        </w:tabs>
        <w:spacing w:line="360" w:lineRule="auto"/>
        <w:ind w:left="680"/>
        <w:rPr>
          <w:rFonts w:asciiTheme="minorHAnsi" w:hAnsiTheme="minorHAnsi" w:cstheme="minorHAnsi"/>
          <w:sz w:val="12"/>
          <w:szCs w:val="12"/>
        </w:rPr>
      </w:pPr>
      <w:r w:rsidRPr="00EB2B7A">
        <w:rPr>
          <w:rFonts w:asciiTheme="minorHAnsi" w:hAnsiTheme="minorHAnsi" w:cstheme="minorHAnsi"/>
          <w:sz w:val="20"/>
          <w:szCs w:val="20"/>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EB2B7A">
        <w:rPr>
          <w:rFonts w:asciiTheme="minorHAnsi" w:hAnsiTheme="minorHAnsi" w:cstheme="minorHAnsi"/>
          <w:sz w:val="18"/>
          <w:szCs w:val="18"/>
        </w:rPr>
        <w:t xml:space="preserve"> </w:t>
      </w:r>
    </w:p>
    <w:p w14:paraId="7F474313"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t>Informacja dla wykonawców wspólnie ubiegających się o udzielenie zamówienia</w:t>
      </w:r>
    </w:p>
    <w:p w14:paraId="6BE53918"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53CC3E09"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Pełnomocnictwo należy dołączyć do oferty i powinno ono zawierać w szczególności wskazanie:</w:t>
      </w:r>
    </w:p>
    <w:p w14:paraId="5D74C3E6" w14:textId="77777777" w:rsidR="00B01985" w:rsidRPr="00EB2B7A" w:rsidRDefault="00B01985" w:rsidP="001278E0">
      <w:pPr>
        <w:pStyle w:val="Nagwek2"/>
        <w:numPr>
          <w:ilvl w:val="0"/>
          <w:numId w:val="6"/>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lastRenderedPageBreak/>
        <w:t>postępowania o udzielenie zamówienie publicznego, którego dotyczy;</w:t>
      </w:r>
    </w:p>
    <w:p w14:paraId="638C2638" w14:textId="77777777" w:rsidR="00B01985" w:rsidRPr="00EB2B7A" w:rsidRDefault="00B01985" w:rsidP="001278E0">
      <w:pPr>
        <w:pStyle w:val="Nagwek2"/>
        <w:numPr>
          <w:ilvl w:val="0"/>
          <w:numId w:val="6"/>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wszystkich Wykonawców ubiegających się wspólnie o udzielenie zamówienia;</w:t>
      </w:r>
    </w:p>
    <w:p w14:paraId="12A3201E" w14:textId="77777777" w:rsidR="00B01985" w:rsidRPr="00EB2B7A" w:rsidRDefault="00B01985" w:rsidP="001278E0">
      <w:pPr>
        <w:pStyle w:val="Nagwek2"/>
        <w:numPr>
          <w:ilvl w:val="0"/>
          <w:numId w:val="6"/>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ustanowionego pełnomocnika oraz zakresu jego  umocowania.</w:t>
      </w:r>
    </w:p>
    <w:p w14:paraId="1713D659"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 przypadku wspólnego ubiegania się o zamówienie przez Wykonawców, dokument ”Jednolity europejski dokument zamówienia”, o którym mowa </w:t>
      </w:r>
      <w:r w:rsidRPr="0054658D">
        <w:rPr>
          <w:rFonts w:asciiTheme="minorHAnsi" w:hAnsiTheme="minorHAnsi" w:cstheme="minorHAnsi"/>
          <w:sz w:val="20"/>
          <w:szCs w:val="20"/>
        </w:rPr>
        <w:t>w pkt. 9.1 SWZ, składa</w:t>
      </w:r>
      <w:r w:rsidRPr="00EB2B7A">
        <w:rPr>
          <w:rFonts w:asciiTheme="minorHAnsi" w:hAnsiTheme="minorHAnsi" w:cstheme="minorHAnsi"/>
          <w:sz w:val="20"/>
          <w:szCs w:val="20"/>
        </w:rPr>
        <w:t xml:space="preserve">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14:paraId="6F12D7B1"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t>Informacje o sposobie porozumiewania się zamawiającego z Wykonawcami</w:t>
      </w:r>
      <w:bookmarkEnd w:id="14"/>
    </w:p>
    <w:p w14:paraId="40E98674" w14:textId="11EE4558"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 niniejszym postępowaniu komunikacja Zamawiającego z Wykonawcami odbywa się przy użyciu środków komunikacji elektronicznej, za pośrednictwem Platformy on-line działającej pod adresem </w:t>
      </w:r>
      <w:hyperlink r:id="rId12" w:history="1">
        <w:r w:rsidR="0054658D" w:rsidRPr="00F3435A">
          <w:rPr>
            <w:rStyle w:val="Hipercze"/>
            <w:rFonts w:asciiTheme="minorHAnsi" w:hAnsiTheme="minorHAnsi" w:cstheme="minorHAnsi"/>
            <w:sz w:val="20"/>
            <w:szCs w:val="20"/>
          </w:rPr>
          <w:t>https://e-propublico.pl/PostepowaniaZamawiajacego/Details?przetargId=464d5400-70c0-4203-b27c-00ada0d17adb</w:t>
        </w:r>
      </w:hyperlink>
      <w:r w:rsidRPr="00EB2B7A">
        <w:rPr>
          <w:rFonts w:asciiTheme="minorHAnsi" w:hAnsiTheme="minorHAnsi" w:cstheme="minorHAnsi"/>
          <w:color w:val="auto"/>
          <w:sz w:val="20"/>
          <w:szCs w:val="20"/>
        </w:rPr>
        <w:t>.</w:t>
      </w:r>
      <w:r w:rsidR="0054658D">
        <w:rPr>
          <w:rFonts w:asciiTheme="minorHAnsi" w:hAnsiTheme="minorHAnsi" w:cstheme="minorHAnsi"/>
          <w:color w:val="auto"/>
          <w:sz w:val="20"/>
          <w:szCs w:val="20"/>
        </w:rPr>
        <w:t xml:space="preserve"> </w:t>
      </w:r>
    </w:p>
    <w:p w14:paraId="59D7F25F" w14:textId="77777777" w:rsidR="00B01985" w:rsidRPr="00EB2B7A" w:rsidRDefault="00B01985" w:rsidP="00BB63B0">
      <w:pPr>
        <w:pStyle w:val="Nagwek2"/>
        <w:spacing w:line="360" w:lineRule="auto"/>
        <w:rPr>
          <w:rFonts w:asciiTheme="minorHAnsi" w:hAnsiTheme="minorHAnsi" w:cstheme="minorHAnsi"/>
          <w:sz w:val="20"/>
          <w:szCs w:val="20"/>
        </w:rPr>
      </w:pPr>
      <w:bookmarkStart w:id="16" w:name="_Hlk37863747"/>
      <w:r w:rsidRPr="00EB2B7A">
        <w:rPr>
          <w:rFonts w:asciiTheme="minorHAnsi" w:hAnsiTheme="minorHAnsi" w:cstheme="minorHAnsi"/>
          <w:sz w:val="20"/>
          <w:szCs w:val="20"/>
        </w:rPr>
        <w:t>Korzystanie z Platformy przez Wykonawcę jest bezpłatne</w:t>
      </w:r>
      <w:bookmarkEnd w:id="16"/>
      <w:r w:rsidRPr="00EB2B7A">
        <w:rPr>
          <w:rFonts w:asciiTheme="minorHAnsi" w:hAnsiTheme="minorHAnsi" w:cstheme="minorHAnsi"/>
          <w:sz w:val="20"/>
          <w:szCs w:val="20"/>
        </w:rPr>
        <w:t>.</w:t>
      </w:r>
    </w:p>
    <w:p w14:paraId="4C7A055F" w14:textId="585CDD40" w:rsidR="00B01985" w:rsidRPr="00EB2B7A" w:rsidRDefault="00B01985" w:rsidP="00BB63B0">
      <w:pPr>
        <w:pStyle w:val="Nagwek2"/>
        <w:spacing w:line="360" w:lineRule="auto"/>
        <w:rPr>
          <w:rFonts w:asciiTheme="minorHAnsi" w:hAnsiTheme="minorHAnsi" w:cstheme="minorHAnsi"/>
          <w:sz w:val="20"/>
          <w:szCs w:val="20"/>
        </w:rPr>
      </w:pPr>
      <w:bookmarkStart w:id="17" w:name="_Hlk37863788"/>
      <w:r w:rsidRPr="00EB2B7A">
        <w:rPr>
          <w:rFonts w:asciiTheme="minorHAnsi" w:hAnsiTheme="minorHAnsi" w:cstheme="minorHAnsi"/>
          <w:sz w:val="20"/>
          <w:szCs w:val="20"/>
        </w:rPr>
        <w:t>Na Platformie postępowanie prowadzone jest pod nazwą: ”</w:t>
      </w:r>
      <w:r w:rsidR="005910F7" w:rsidRPr="00EB2B7A">
        <w:rPr>
          <w:rFonts w:asciiTheme="minorHAnsi" w:hAnsiTheme="minorHAnsi" w:cstheme="minorHAnsi"/>
          <w:b/>
          <w:sz w:val="20"/>
          <w:szCs w:val="20"/>
        </w:rPr>
        <w:t>dostawa odczynników wraz z dzierżawą analizatorów dla potrzeb MLD Samodzielnego Publicznego Zakładu Opieki Zdrowotnej w Siedlcach</w:t>
      </w:r>
      <w:r w:rsidRPr="00EB2B7A">
        <w:rPr>
          <w:rFonts w:asciiTheme="minorHAnsi" w:hAnsiTheme="minorHAnsi" w:cstheme="minorHAnsi"/>
          <w:sz w:val="20"/>
          <w:szCs w:val="20"/>
        </w:rPr>
        <w:t xml:space="preserve">” – znak sprawy: </w:t>
      </w:r>
      <w:bookmarkEnd w:id="17"/>
      <w:proofErr w:type="spellStart"/>
      <w:r w:rsidR="005910F7" w:rsidRPr="00EB2B7A">
        <w:rPr>
          <w:rFonts w:asciiTheme="minorHAnsi" w:hAnsiTheme="minorHAnsi" w:cstheme="minorHAnsi"/>
          <w:b/>
          <w:sz w:val="20"/>
          <w:szCs w:val="20"/>
        </w:rPr>
        <w:t>odczynniki+dzierżawa</w:t>
      </w:r>
      <w:proofErr w:type="spellEnd"/>
      <w:r w:rsidR="005910F7" w:rsidRPr="00EB2B7A">
        <w:rPr>
          <w:rFonts w:asciiTheme="minorHAnsi" w:hAnsiTheme="minorHAnsi" w:cstheme="minorHAnsi"/>
          <w:b/>
          <w:sz w:val="20"/>
          <w:szCs w:val="20"/>
        </w:rPr>
        <w:t>/547/2026</w:t>
      </w:r>
      <w:r w:rsidRPr="00EB2B7A">
        <w:rPr>
          <w:rFonts w:asciiTheme="minorHAnsi" w:hAnsiTheme="minorHAnsi" w:cstheme="minorHAnsi"/>
          <w:sz w:val="20"/>
          <w:szCs w:val="20"/>
        </w:rPr>
        <w:t>.</w:t>
      </w:r>
    </w:p>
    <w:p w14:paraId="002CE5B5" w14:textId="38A98169" w:rsidR="00B01985" w:rsidRPr="00EB2B7A" w:rsidRDefault="00B01985" w:rsidP="00BB63B0">
      <w:pPr>
        <w:pStyle w:val="Nagwek2"/>
        <w:spacing w:line="360" w:lineRule="auto"/>
        <w:rPr>
          <w:rFonts w:asciiTheme="minorHAnsi" w:hAnsiTheme="minorHAnsi" w:cstheme="minorHAnsi"/>
          <w:sz w:val="20"/>
          <w:szCs w:val="20"/>
        </w:rPr>
      </w:pPr>
      <w:bookmarkStart w:id="18" w:name="_Hlk37863807"/>
      <w:r w:rsidRPr="00EB2B7A">
        <w:rPr>
          <w:rFonts w:asciiTheme="minorHAnsi" w:hAnsiTheme="minorHAnsi" w:cstheme="minorHAnsi"/>
          <w:sz w:val="20"/>
          <w:szCs w:val="20"/>
        </w:rPr>
        <w:t xml:space="preserve">Wykonawca przystępując do postępowania o udzielenie zamówienia publicznego, akceptuje warunki korzystania z Platformy określone w Regulaminie zamieszczonym na stronie internetowej </w:t>
      </w:r>
      <w:r w:rsidR="005910F7" w:rsidRPr="00EB2B7A">
        <w:rPr>
          <w:rFonts w:asciiTheme="minorHAnsi" w:hAnsiTheme="minorHAnsi" w:cstheme="minorHAnsi"/>
          <w:sz w:val="20"/>
          <w:szCs w:val="20"/>
        </w:rPr>
        <w:t>https://e-propublico.pl/PostepowaniaZamawiajacego/Details?przetargId=464d5400-70c0-4203-b27c-00ada0d17adb</w:t>
      </w:r>
      <w:r w:rsidRPr="00EB2B7A">
        <w:rPr>
          <w:rFonts w:asciiTheme="minorHAnsi" w:hAnsiTheme="minorHAnsi" w:cstheme="minorHAnsi"/>
          <w:sz w:val="20"/>
          <w:szCs w:val="20"/>
        </w:rPr>
        <w:t xml:space="preserve"> oraz uznaje go za wiążący</w:t>
      </w:r>
      <w:bookmarkEnd w:id="18"/>
      <w:r w:rsidRPr="00EB2B7A">
        <w:rPr>
          <w:rFonts w:asciiTheme="minorHAnsi" w:hAnsiTheme="minorHAnsi" w:cstheme="minorHAnsi"/>
          <w:sz w:val="20"/>
          <w:szCs w:val="20"/>
        </w:rPr>
        <w:t>.</w:t>
      </w:r>
    </w:p>
    <w:p w14:paraId="5574FC36" w14:textId="77777777" w:rsidR="00B01985" w:rsidRPr="00EB2B7A" w:rsidRDefault="00B01985" w:rsidP="00BB63B0">
      <w:pPr>
        <w:pStyle w:val="Nagwek2"/>
        <w:spacing w:line="360" w:lineRule="auto"/>
        <w:rPr>
          <w:rFonts w:asciiTheme="minorHAnsi" w:hAnsiTheme="minorHAnsi" w:cstheme="minorHAnsi"/>
          <w:sz w:val="20"/>
          <w:szCs w:val="20"/>
        </w:rPr>
      </w:pPr>
      <w:bookmarkStart w:id="19" w:name="_Hlk37863841"/>
      <w:r w:rsidRPr="00EB2B7A">
        <w:rPr>
          <w:rFonts w:asciiTheme="minorHAnsi" w:hAnsiTheme="minorHAnsi" w:cstheme="minorHAnsi"/>
          <w:sz w:val="20"/>
          <w:szCs w:val="20"/>
        </w:rPr>
        <w:t>Wykonawca zamierzający wziąć udział w postępowaniu musi posiadać konto na Platformie</w:t>
      </w:r>
      <w:bookmarkEnd w:id="19"/>
      <w:r w:rsidRPr="00EB2B7A">
        <w:rPr>
          <w:rFonts w:asciiTheme="minorHAnsi" w:hAnsiTheme="minorHAnsi" w:cstheme="minorHAnsi"/>
          <w:sz w:val="20"/>
          <w:szCs w:val="20"/>
        </w:rPr>
        <w:t>.</w:t>
      </w:r>
    </w:p>
    <w:p w14:paraId="03FC8AF3" w14:textId="77777777" w:rsidR="00B01985" w:rsidRPr="00EB2B7A" w:rsidRDefault="00B01985" w:rsidP="00BB63B0">
      <w:pPr>
        <w:pStyle w:val="Nagwek2"/>
        <w:spacing w:line="360" w:lineRule="auto"/>
        <w:rPr>
          <w:rFonts w:asciiTheme="minorHAnsi" w:hAnsiTheme="minorHAnsi" w:cstheme="minorHAnsi"/>
          <w:sz w:val="20"/>
          <w:szCs w:val="20"/>
        </w:rPr>
      </w:pPr>
      <w:bookmarkStart w:id="20" w:name="_Hlk37863867"/>
      <w:r w:rsidRPr="00EB2B7A">
        <w:rPr>
          <w:rFonts w:asciiTheme="minorHAnsi" w:hAnsiTheme="minorHAnsi" w:cstheme="minorHAnsi"/>
          <w:sz w:val="20"/>
          <w:szCs w:val="20"/>
        </w:rPr>
        <w:t>Do złożenia oferty konieczne jest posiadanie przez osobę upoważnioną do reprezentowania Wykonawcy ważnego kwalifikowanego podpisu elektronicznego</w:t>
      </w:r>
      <w:bookmarkEnd w:id="20"/>
      <w:r w:rsidRPr="00EB2B7A">
        <w:rPr>
          <w:rFonts w:asciiTheme="minorHAnsi" w:hAnsiTheme="minorHAnsi" w:cstheme="minorHAnsi"/>
          <w:sz w:val="20"/>
          <w:szCs w:val="20"/>
        </w:rPr>
        <w:t>.</w:t>
      </w:r>
    </w:p>
    <w:p w14:paraId="0A6B3A49" w14:textId="77777777" w:rsidR="00B01985" w:rsidRPr="00EB2B7A" w:rsidRDefault="00B01985" w:rsidP="00BB63B0">
      <w:pPr>
        <w:pStyle w:val="Nagwek2"/>
        <w:spacing w:line="360" w:lineRule="auto"/>
        <w:rPr>
          <w:rFonts w:asciiTheme="minorHAnsi" w:hAnsiTheme="minorHAnsi" w:cstheme="minorHAnsi"/>
          <w:sz w:val="20"/>
          <w:szCs w:val="20"/>
        </w:rPr>
      </w:pPr>
      <w:bookmarkStart w:id="21" w:name="_Hlk37936911"/>
      <w:r w:rsidRPr="00EB2B7A">
        <w:rPr>
          <w:rFonts w:asciiTheme="minorHAnsi" w:hAnsiTheme="minorHAnsi" w:cstheme="minorHAnsi"/>
          <w:sz w:val="20"/>
          <w:szCs w:val="20"/>
        </w:rPr>
        <w:t>Zalecenia Zamawiającego odnośnie kwalifikowanego podpisu elektronicznego</w:t>
      </w:r>
      <w:bookmarkEnd w:id="21"/>
      <w:r w:rsidRPr="00EB2B7A">
        <w:rPr>
          <w:rFonts w:asciiTheme="minorHAnsi" w:hAnsiTheme="minorHAnsi" w:cstheme="minorHAnsi"/>
          <w:sz w:val="20"/>
          <w:szCs w:val="20"/>
        </w:rPr>
        <w:t>:</w:t>
      </w:r>
    </w:p>
    <w:p w14:paraId="4EA7CA3A" w14:textId="77777777" w:rsidR="00B01985" w:rsidRPr="00EB2B7A" w:rsidRDefault="00B01985" w:rsidP="001278E0">
      <w:pPr>
        <w:pStyle w:val="Nagwek2"/>
        <w:numPr>
          <w:ilvl w:val="0"/>
          <w:numId w:val="7"/>
        </w:numPr>
        <w:tabs>
          <w:tab w:val="left" w:pos="708"/>
        </w:tabs>
        <w:spacing w:before="60" w:after="0" w:line="360" w:lineRule="auto"/>
        <w:ind w:left="1037" w:hanging="357"/>
        <w:rPr>
          <w:rFonts w:asciiTheme="minorHAnsi" w:hAnsiTheme="minorHAnsi" w:cstheme="minorHAnsi"/>
          <w:sz w:val="20"/>
          <w:szCs w:val="20"/>
        </w:rPr>
      </w:pPr>
      <w:bookmarkStart w:id="22" w:name="_Hlk37936930"/>
      <w:r w:rsidRPr="00EB2B7A">
        <w:rPr>
          <w:rFonts w:asciiTheme="minorHAnsi" w:hAnsiTheme="minorHAnsi" w:cstheme="minorHAnsi"/>
          <w:sz w:val="20"/>
          <w:szCs w:val="20"/>
        </w:rPr>
        <w:t xml:space="preserve">dokumenty sporządzone i przesyłane w formacie .pdf zaleca się podpisywać kwalifikowanym podpisem elektronicznym w formacie </w:t>
      </w:r>
      <w:proofErr w:type="spellStart"/>
      <w:r w:rsidRPr="00EB2B7A">
        <w:rPr>
          <w:rFonts w:asciiTheme="minorHAnsi" w:hAnsiTheme="minorHAnsi" w:cstheme="minorHAnsi"/>
          <w:sz w:val="20"/>
          <w:szCs w:val="20"/>
        </w:rPr>
        <w:t>PAdES</w:t>
      </w:r>
      <w:bookmarkEnd w:id="22"/>
      <w:proofErr w:type="spellEnd"/>
      <w:r w:rsidRPr="00EB2B7A">
        <w:rPr>
          <w:rFonts w:asciiTheme="minorHAnsi" w:hAnsiTheme="minorHAnsi" w:cstheme="minorHAnsi"/>
          <w:sz w:val="20"/>
          <w:szCs w:val="20"/>
        </w:rPr>
        <w:t>;</w:t>
      </w:r>
    </w:p>
    <w:p w14:paraId="1605E665" w14:textId="77777777" w:rsidR="00B01985" w:rsidRPr="00EB2B7A" w:rsidRDefault="00B01985" w:rsidP="001278E0">
      <w:pPr>
        <w:pStyle w:val="Nagwek2"/>
        <w:numPr>
          <w:ilvl w:val="0"/>
          <w:numId w:val="7"/>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dokumenty sporządzone i przesyłane w formacie innym niż .pdf (np.: .</w:t>
      </w:r>
      <w:proofErr w:type="spellStart"/>
      <w:r w:rsidRPr="00EB2B7A">
        <w:rPr>
          <w:rFonts w:asciiTheme="minorHAnsi" w:hAnsiTheme="minorHAnsi" w:cstheme="minorHAnsi"/>
          <w:sz w:val="20"/>
          <w:szCs w:val="20"/>
        </w:rPr>
        <w:t>doc</w:t>
      </w:r>
      <w:proofErr w:type="spellEnd"/>
      <w:r w:rsidRPr="00EB2B7A">
        <w:rPr>
          <w:rFonts w:asciiTheme="minorHAnsi" w:hAnsiTheme="minorHAnsi" w:cstheme="minorHAnsi"/>
          <w:sz w:val="20"/>
          <w:szCs w:val="20"/>
        </w:rPr>
        <w:t>, .</w:t>
      </w:r>
      <w:proofErr w:type="spellStart"/>
      <w:r w:rsidRPr="00EB2B7A">
        <w:rPr>
          <w:rFonts w:asciiTheme="minorHAnsi" w:hAnsiTheme="minorHAnsi" w:cstheme="minorHAnsi"/>
          <w:sz w:val="20"/>
          <w:szCs w:val="20"/>
        </w:rPr>
        <w:t>docx</w:t>
      </w:r>
      <w:proofErr w:type="spellEnd"/>
      <w:r w:rsidRPr="00EB2B7A">
        <w:rPr>
          <w:rFonts w:asciiTheme="minorHAnsi" w:hAnsiTheme="minorHAnsi" w:cstheme="minorHAnsi"/>
          <w:sz w:val="20"/>
          <w:szCs w:val="20"/>
        </w:rPr>
        <w:t>, .</w:t>
      </w:r>
      <w:proofErr w:type="spellStart"/>
      <w:r w:rsidRPr="00EB2B7A">
        <w:rPr>
          <w:rFonts w:asciiTheme="minorHAnsi" w:hAnsiTheme="minorHAnsi" w:cstheme="minorHAnsi"/>
          <w:sz w:val="20"/>
          <w:szCs w:val="20"/>
        </w:rPr>
        <w:t>xlsx</w:t>
      </w:r>
      <w:proofErr w:type="spellEnd"/>
      <w:r w:rsidRPr="00EB2B7A">
        <w:rPr>
          <w:rFonts w:asciiTheme="minorHAnsi" w:hAnsiTheme="minorHAnsi" w:cstheme="minorHAnsi"/>
          <w:sz w:val="20"/>
          <w:szCs w:val="20"/>
        </w:rPr>
        <w:t>, .</w:t>
      </w:r>
      <w:proofErr w:type="spellStart"/>
      <w:r w:rsidRPr="00EB2B7A">
        <w:rPr>
          <w:rFonts w:asciiTheme="minorHAnsi" w:hAnsiTheme="minorHAnsi" w:cstheme="minorHAnsi"/>
          <w:sz w:val="20"/>
          <w:szCs w:val="20"/>
        </w:rPr>
        <w:t>xml</w:t>
      </w:r>
      <w:proofErr w:type="spellEnd"/>
      <w:r w:rsidRPr="00EB2B7A">
        <w:rPr>
          <w:rFonts w:asciiTheme="minorHAnsi" w:hAnsiTheme="minorHAnsi" w:cstheme="minorHAnsi"/>
          <w:sz w:val="20"/>
          <w:szCs w:val="20"/>
        </w:rPr>
        <w:t xml:space="preserve">) zaleca się podpisywać kwalifikowanym podpisem elektronicznym w formacie </w:t>
      </w:r>
      <w:proofErr w:type="spellStart"/>
      <w:r w:rsidRPr="00EB2B7A">
        <w:rPr>
          <w:rFonts w:asciiTheme="minorHAnsi" w:hAnsiTheme="minorHAnsi" w:cstheme="minorHAnsi"/>
          <w:sz w:val="20"/>
          <w:szCs w:val="20"/>
        </w:rPr>
        <w:t>XAdES</w:t>
      </w:r>
      <w:proofErr w:type="spellEnd"/>
      <w:r w:rsidRPr="00EB2B7A">
        <w:rPr>
          <w:rFonts w:asciiTheme="minorHAnsi" w:hAnsiTheme="minorHAnsi" w:cstheme="minorHAnsi"/>
          <w:sz w:val="20"/>
          <w:szCs w:val="20"/>
        </w:rPr>
        <w:t>;</w:t>
      </w:r>
    </w:p>
    <w:p w14:paraId="7B646390" w14:textId="77777777" w:rsidR="00B01985" w:rsidRPr="00EB2B7A" w:rsidRDefault="00B01985" w:rsidP="001278E0">
      <w:pPr>
        <w:pStyle w:val="Nagwek2"/>
        <w:numPr>
          <w:ilvl w:val="0"/>
          <w:numId w:val="7"/>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do składania kwalifikowanego podpisu elektronicznego zaleca się stosowanie algorytmu SHA-2 (lub wyższego).</w:t>
      </w:r>
    </w:p>
    <w:p w14:paraId="554C9854" w14:textId="77777777" w:rsidR="00B01985" w:rsidRPr="00EB2B7A" w:rsidRDefault="00B01985" w:rsidP="00BB63B0">
      <w:pPr>
        <w:pStyle w:val="Nagwek2"/>
        <w:spacing w:line="360" w:lineRule="auto"/>
        <w:rPr>
          <w:rFonts w:asciiTheme="minorHAnsi" w:hAnsiTheme="minorHAnsi" w:cstheme="minorHAnsi"/>
          <w:sz w:val="20"/>
          <w:szCs w:val="20"/>
        </w:rPr>
      </w:pPr>
      <w:bookmarkStart w:id="23" w:name="_Hlk37937004"/>
      <w:r w:rsidRPr="00EB2B7A">
        <w:rPr>
          <w:rFonts w:asciiTheme="minorHAnsi" w:hAnsiTheme="minorHAnsi" w:cstheme="minorHAnsi"/>
          <w:sz w:val="20"/>
          <w:szCs w:val="20"/>
        </w:rPr>
        <w:t>Zamawiający określa następujące wymagania sprzętowo – aplikacyjne pozwalające na korzystanie z Platformy</w:t>
      </w:r>
      <w:bookmarkEnd w:id="23"/>
      <w:r w:rsidRPr="00EB2B7A">
        <w:rPr>
          <w:rFonts w:asciiTheme="minorHAnsi" w:hAnsiTheme="minorHAnsi" w:cstheme="minorHAnsi"/>
          <w:sz w:val="20"/>
          <w:szCs w:val="20"/>
        </w:rPr>
        <w:t>:</w:t>
      </w:r>
    </w:p>
    <w:p w14:paraId="767CA2A8" w14:textId="77777777" w:rsidR="00B01985" w:rsidRPr="00EB2B7A" w:rsidRDefault="00B01985" w:rsidP="001278E0">
      <w:pPr>
        <w:pStyle w:val="Nagwek2"/>
        <w:numPr>
          <w:ilvl w:val="0"/>
          <w:numId w:val="8"/>
        </w:numPr>
        <w:tabs>
          <w:tab w:val="left" w:pos="708"/>
        </w:tabs>
        <w:spacing w:before="60" w:after="0" w:line="360" w:lineRule="auto"/>
        <w:rPr>
          <w:rFonts w:asciiTheme="minorHAnsi" w:hAnsiTheme="minorHAnsi" w:cstheme="minorHAnsi"/>
          <w:sz w:val="20"/>
          <w:szCs w:val="20"/>
        </w:rPr>
      </w:pPr>
      <w:bookmarkStart w:id="24" w:name="_Hlk37937034"/>
      <w:r w:rsidRPr="00EB2B7A">
        <w:rPr>
          <w:rFonts w:asciiTheme="minorHAnsi" w:hAnsiTheme="minorHAnsi" w:cstheme="minorHAnsi"/>
          <w:sz w:val="20"/>
          <w:szCs w:val="20"/>
        </w:rPr>
        <w:t>stały dostęp do sieci Internet</w:t>
      </w:r>
      <w:bookmarkEnd w:id="24"/>
      <w:r w:rsidRPr="00EB2B7A">
        <w:rPr>
          <w:rFonts w:asciiTheme="minorHAnsi" w:hAnsiTheme="minorHAnsi" w:cstheme="minorHAnsi"/>
          <w:sz w:val="20"/>
          <w:szCs w:val="20"/>
        </w:rPr>
        <w:t>;</w:t>
      </w:r>
    </w:p>
    <w:p w14:paraId="26790690" w14:textId="77777777" w:rsidR="00B01985" w:rsidRPr="00EB2B7A" w:rsidRDefault="00B01985" w:rsidP="001278E0">
      <w:pPr>
        <w:numPr>
          <w:ilvl w:val="0"/>
          <w:numId w:val="8"/>
        </w:numPr>
        <w:spacing w:before="60" w:line="360" w:lineRule="auto"/>
        <w:jc w:val="both"/>
        <w:outlineLvl w:val="1"/>
        <w:rPr>
          <w:rFonts w:asciiTheme="minorHAnsi" w:hAnsiTheme="minorHAnsi" w:cstheme="minorHAnsi"/>
          <w:bCs/>
          <w:iCs/>
          <w:sz w:val="20"/>
          <w:szCs w:val="20"/>
          <w:lang w:eastAsia="x-none"/>
        </w:rPr>
      </w:pPr>
      <w:bookmarkStart w:id="25" w:name="_Hlk37937050"/>
      <w:r w:rsidRPr="00EB2B7A">
        <w:rPr>
          <w:rFonts w:asciiTheme="minorHAnsi" w:hAnsiTheme="minorHAnsi" w:cstheme="minorHAnsi"/>
          <w:bCs/>
          <w:iCs/>
          <w:sz w:val="20"/>
          <w:szCs w:val="20"/>
          <w:lang w:eastAsia="x-none"/>
        </w:rPr>
        <w:t>posiadanie dowolnej i aktywnej skrzynki poczty elektronicznej (e-mail)</w:t>
      </w:r>
      <w:bookmarkEnd w:id="25"/>
      <w:r w:rsidRPr="00EB2B7A">
        <w:rPr>
          <w:rFonts w:asciiTheme="minorHAnsi" w:hAnsiTheme="minorHAnsi" w:cstheme="minorHAnsi"/>
          <w:bCs/>
          <w:iCs/>
          <w:sz w:val="20"/>
          <w:szCs w:val="20"/>
          <w:lang w:eastAsia="x-none"/>
        </w:rPr>
        <w:t>,</w:t>
      </w:r>
    </w:p>
    <w:p w14:paraId="0BFD7BC9" w14:textId="77777777" w:rsidR="00B01985" w:rsidRPr="00EB2B7A" w:rsidRDefault="00B01985" w:rsidP="001278E0">
      <w:pPr>
        <w:numPr>
          <w:ilvl w:val="0"/>
          <w:numId w:val="8"/>
        </w:numPr>
        <w:spacing w:before="60" w:line="360" w:lineRule="auto"/>
        <w:jc w:val="both"/>
        <w:outlineLvl w:val="1"/>
        <w:rPr>
          <w:rFonts w:asciiTheme="minorHAnsi" w:hAnsiTheme="minorHAnsi" w:cstheme="minorHAnsi"/>
          <w:bCs/>
          <w:iCs/>
          <w:sz w:val="20"/>
          <w:szCs w:val="20"/>
          <w:lang w:eastAsia="x-none"/>
        </w:rPr>
      </w:pPr>
      <w:bookmarkStart w:id="26" w:name="_Hlk37937074"/>
      <w:r w:rsidRPr="00EB2B7A">
        <w:rPr>
          <w:rFonts w:asciiTheme="minorHAnsi" w:hAnsiTheme="minorHAnsi" w:cstheme="minorHAnsi"/>
          <w:sz w:val="20"/>
          <w:szCs w:val="20"/>
        </w:rPr>
        <w:t>komputer z zainstalowanym systemem operacyjnym Windows 7 (lub nowszym) albo Linux</w:t>
      </w:r>
      <w:bookmarkEnd w:id="26"/>
      <w:r w:rsidRPr="00EB2B7A">
        <w:rPr>
          <w:rFonts w:asciiTheme="minorHAnsi" w:hAnsiTheme="minorHAnsi" w:cstheme="minorHAnsi"/>
          <w:bCs/>
          <w:iCs/>
          <w:sz w:val="20"/>
          <w:szCs w:val="20"/>
          <w:lang w:eastAsia="x-none"/>
        </w:rPr>
        <w:t>,</w:t>
      </w:r>
    </w:p>
    <w:p w14:paraId="16828DB6" w14:textId="77777777" w:rsidR="00B01985" w:rsidRPr="00EB2B7A" w:rsidRDefault="00B01985" w:rsidP="001278E0">
      <w:pPr>
        <w:numPr>
          <w:ilvl w:val="0"/>
          <w:numId w:val="8"/>
        </w:numPr>
        <w:spacing w:before="60" w:line="360" w:lineRule="auto"/>
        <w:jc w:val="both"/>
        <w:outlineLvl w:val="1"/>
        <w:rPr>
          <w:rFonts w:asciiTheme="minorHAnsi" w:hAnsiTheme="minorHAnsi" w:cstheme="minorHAnsi"/>
          <w:bCs/>
          <w:iCs/>
          <w:sz w:val="20"/>
          <w:szCs w:val="20"/>
          <w:lang w:eastAsia="x-none"/>
        </w:rPr>
      </w:pPr>
      <w:bookmarkStart w:id="27" w:name="_Hlk37937092"/>
      <w:r w:rsidRPr="00EB2B7A">
        <w:rPr>
          <w:rFonts w:asciiTheme="minorHAnsi" w:hAnsiTheme="minorHAnsi" w:cstheme="minorHAnsi"/>
          <w:bCs/>
          <w:iCs/>
          <w:sz w:val="20"/>
          <w:szCs w:val="20"/>
          <w:lang w:eastAsia="x-none"/>
        </w:rPr>
        <w:lastRenderedPageBreak/>
        <w:t>zainstalowana dowolna przeglądarka internetowa</w:t>
      </w:r>
      <w:r w:rsidRPr="00EB2B7A">
        <w:rPr>
          <w:rFonts w:asciiTheme="minorHAnsi" w:hAnsiTheme="minorHAnsi" w:cstheme="minorHAnsi"/>
          <w:sz w:val="20"/>
          <w:szCs w:val="20"/>
        </w:rPr>
        <w:t xml:space="preserve"> - Platforma współpracuje                    z najnowszymi, stabilnymi wersjami wszystkich głównych przeglądarek internetowych (Internet Explorer 10+, Microsoft Edge, Mozilla </w:t>
      </w:r>
      <w:proofErr w:type="spellStart"/>
      <w:r w:rsidRPr="00EB2B7A">
        <w:rPr>
          <w:rFonts w:asciiTheme="minorHAnsi" w:hAnsiTheme="minorHAnsi" w:cstheme="minorHAnsi"/>
          <w:sz w:val="20"/>
          <w:szCs w:val="20"/>
        </w:rPr>
        <w:t>Firefox</w:t>
      </w:r>
      <w:proofErr w:type="spellEnd"/>
      <w:r w:rsidRPr="00EB2B7A">
        <w:rPr>
          <w:rFonts w:asciiTheme="minorHAnsi" w:hAnsiTheme="minorHAnsi" w:cstheme="minorHAnsi"/>
          <w:sz w:val="20"/>
          <w:szCs w:val="20"/>
        </w:rPr>
        <w:t>, Google Chrome, Opera)</w:t>
      </w:r>
      <w:bookmarkEnd w:id="27"/>
      <w:r w:rsidRPr="00EB2B7A">
        <w:rPr>
          <w:rFonts w:asciiTheme="minorHAnsi" w:hAnsiTheme="minorHAnsi" w:cstheme="minorHAnsi"/>
          <w:bCs/>
          <w:iCs/>
          <w:sz w:val="20"/>
          <w:szCs w:val="20"/>
          <w:lang w:eastAsia="x-none"/>
        </w:rPr>
        <w:t>,</w:t>
      </w:r>
    </w:p>
    <w:p w14:paraId="298341BB" w14:textId="77777777" w:rsidR="00B01985" w:rsidRPr="00EB2B7A" w:rsidRDefault="00B01985" w:rsidP="001278E0">
      <w:pPr>
        <w:pStyle w:val="Nagwek2"/>
        <w:numPr>
          <w:ilvl w:val="0"/>
          <w:numId w:val="8"/>
        </w:numPr>
        <w:tabs>
          <w:tab w:val="left" w:pos="708"/>
        </w:tabs>
        <w:spacing w:before="60" w:after="0" w:line="360" w:lineRule="auto"/>
        <w:ind w:left="1037" w:hanging="357"/>
        <w:rPr>
          <w:rFonts w:asciiTheme="minorHAnsi" w:hAnsiTheme="minorHAnsi" w:cstheme="minorHAnsi"/>
          <w:sz w:val="20"/>
          <w:szCs w:val="20"/>
        </w:rPr>
      </w:pPr>
      <w:bookmarkStart w:id="28" w:name="_Hlk37937106"/>
      <w:r w:rsidRPr="00EB2B7A">
        <w:rPr>
          <w:rFonts w:asciiTheme="minorHAnsi" w:hAnsiTheme="minorHAnsi" w:cstheme="minorHAnsi"/>
          <w:sz w:val="20"/>
          <w:szCs w:val="20"/>
        </w:rPr>
        <w:t xml:space="preserve">włączona obsługa JavaScript oraz </w:t>
      </w:r>
      <w:proofErr w:type="spellStart"/>
      <w:r w:rsidRPr="00EB2B7A">
        <w:rPr>
          <w:rFonts w:asciiTheme="minorHAnsi" w:hAnsiTheme="minorHAnsi" w:cstheme="minorHAnsi"/>
          <w:sz w:val="20"/>
          <w:szCs w:val="20"/>
        </w:rPr>
        <w:t>Cookies</w:t>
      </w:r>
      <w:bookmarkEnd w:id="28"/>
      <w:proofErr w:type="spellEnd"/>
      <w:r w:rsidRPr="00EB2B7A">
        <w:rPr>
          <w:rFonts w:asciiTheme="minorHAnsi" w:hAnsiTheme="minorHAnsi" w:cstheme="minorHAnsi"/>
          <w:sz w:val="20"/>
          <w:szCs w:val="20"/>
        </w:rPr>
        <w:t>.</w:t>
      </w:r>
    </w:p>
    <w:p w14:paraId="2B7D68C5" w14:textId="77777777" w:rsidR="003358B3" w:rsidRPr="00EB2B7A" w:rsidRDefault="006052A4" w:rsidP="00BB63B0">
      <w:pPr>
        <w:pStyle w:val="Nagwek2"/>
        <w:spacing w:line="360" w:lineRule="auto"/>
        <w:rPr>
          <w:rFonts w:asciiTheme="minorHAnsi" w:hAnsiTheme="minorHAnsi" w:cstheme="minorHAnsi"/>
          <w:sz w:val="20"/>
          <w:szCs w:val="20"/>
        </w:rPr>
      </w:pPr>
      <w:bookmarkStart w:id="29" w:name="_Hlk75250906"/>
      <w:r w:rsidRPr="00EB2B7A">
        <w:rPr>
          <w:rFonts w:asciiTheme="minorHAnsi" w:hAnsiTheme="minorHAnsi" w:cstheme="minorHAnsi"/>
          <w:sz w:val="20"/>
          <w:szCs w:val="20"/>
          <w:lang w:val="x-none"/>
        </w:rPr>
        <w:t xml:space="preserve">Zamawiający dopuszcza następujący format przesyłanych danych: </w:t>
      </w:r>
    </w:p>
    <w:bookmarkEnd w:id="29"/>
    <w:p w14:paraId="05290C23" w14:textId="77777777" w:rsidR="003358B3" w:rsidRPr="00EB2B7A" w:rsidRDefault="003358B3" w:rsidP="001278E0">
      <w:pPr>
        <w:pStyle w:val="Nagwek2"/>
        <w:numPr>
          <w:ilvl w:val="0"/>
          <w:numId w:val="24"/>
        </w:numPr>
        <w:spacing w:before="60" w:after="0" w:line="360" w:lineRule="auto"/>
        <w:ind w:left="1037" w:hanging="357"/>
        <w:rPr>
          <w:rFonts w:asciiTheme="minorHAnsi" w:hAnsiTheme="minorHAnsi" w:cstheme="minorHAnsi"/>
          <w:sz w:val="20"/>
          <w:szCs w:val="20"/>
          <w:lang w:val="x-none"/>
        </w:rPr>
      </w:pPr>
      <w:r w:rsidRPr="00EB2B7A">
        <w:rPr>
          <w:rFonts w:asciiTheme="minorHAnsi" w:hAnsiTheme="minorHAnsi" w:cstheme="minorHAnsi"/>
          <w:sz w:val="20"/>
          <w:szCs w:val="20"/>
          <w:lang w:val="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EB2B7A">
        <w:rPr>
          <w:rFonts w:asciiTheme="minorHAnsi" w:hAnsiTheme="minorHAnsi" w:cstheme="minorHAnsi"/>
          <w:b/>
          <w:bCs w:val="0"/>
          <w:sz w:val="20"/>
          <w:szCs w:val="20"/>
          <w:lang w:val="x-none"/>
        </w:rPr>
        <w:t>.pdf</w:t>
      </w:r>
      <w:r w:rsidRPr="00EB2B7A">
        <w:rPr>
          <w:rFonts w:asciiTheme="minorHAnsi" w:hAnsiTheme="minorHAnsi" w:cstheme="minorHAnsi"/>
          <w:sz w:val="20"/>
          <w:szCs w:val="20"/>
          <w:lang w:val="x-none"/>
        </w:rPr>
        <w:t xml:space="preserve">, </w:t>
      </w:r>
      <w:r w:rsidRPr="00EB2B7A">
        <w:rPr>
          <w:rFonts w:asciiTheme="minorHAnsi" w:hAnsiTheme="minorHAnsi" w:cstheme="minorHAnsi"/>
          <w:b/>
          <w:bCs w:val="0"/>
          <w:sz w:val="20"/>
          <w:szCs w:val="20"/>
          <w:lang w:val="x-none"/>
        </w:rPr>
        <w:t>.</w:t>
      </w:r>
      <w:proofErr w:type="spellStart"/>
      <w:r w:rsidRPr="00EB2B7A">
        <w:rPr>
          <w:rFonts w:asciiTheme="minorHAnsi" w:hAnsiTheme="minorHAnsi" w:cstheme="minorHAnsi"/>
          <w:b/>
          <w:bCs w:val="0"/>
          <w:sz w:val="20"/>
          <w:szCs w:val="20"/>
          <w:lang w:val="x-none"/>
        </w:rPr>
        <w:t>doc</w:t>
      </w:r>
      <w:proofErr w:type="spellEnd"/>
      <w:r w:rsidRPr="00EB2B7A">
        <w:rPr>
          <w:rFonts w:asciiTheme="minorHAnsi" w:hAnsiTheme="minorHAnsi" w:cstheme="minorHAnsi"/>
          <w:sz w:val="20"/>
          <w:szCs w:val="20"/>
          <w:lang w:val="x-none"/>
        </w:rPr>
        <w:t xml:space="preserve">, </w:t>
      </w:r>
      <w:r w:rsidRPr="00EB2B7A">
        <w:rPr>
          <w:rFonts w:asciiTheme="minorHAnsi" w:hAnsiTheme="minorHAnsi" w:cstheme="minorHAnsi"/>
          <w:b/>
          <w:bCs w:val="0"/>
          <w:sz w:val="20"/>
          <w:szCs w:val="20"/>
          <w:lang w:val="x-none"/>
        </w:rPr>
        <w:t>.</w:t>
      </w:r>
      <w:proofErr w:type="spellStart"/>
      <w:r w:rsidRPr="00EB2B7A">
        <w:rPr>
          <w:rFonts w:asciiTheme="minorHAnsi" w:hAnsiTheme="minorHAnsi" w:cstheme="minorHAnsi"/>
          <w:b/>
          <w:bCs w:val="0"/>
          <w:sz w:val="20"/>
          <w:szCs w:val="20"/>
          <w:lang w:val="x-none"/>
        </w:rPr>
        <w:t>docx</w:t>
      </w:r>
      <w:proofErr w:type="spellEnd"/>
      <w:r w:rsidRPr="00EB2B7A">
        <w:rPr>
          <w:rFonts w:asciiTheme="minorHAnsi" w:hAnsiTheme="minorHAnsi" w:cstheme="minorHAnsi"/>
          <w:sz w:val="20"/>
          <w:szCs w:val="20"/>
          <w:lang w:val="x-none"/>
        </w:rPr>
        <w:t xml:space="preserve">, </w:t>
      </w:r>
      <w:r w:rsidRPr="00EB2B7A">
        <w:rPr>
          <w:rFonts w:asciiTheme="minorHAnsi" w:hAnsiTheme="minorHAnsi" w:cstheme="minorHAnsi"/>
          <w:b/>
          <w:bCs w:val="0"/>
          <w:sz w:val="20"/>
          <w:szCs w:val="20"/>
          <w:lang w:val="x-none"/>
        </w:rPr>
        <w:t>.xls</w:t>
      </w:r>
      <w:r w:rsidRPr="00EB2B7A">
        <w:rPr>
          <w:rFonts w:asciiTheme="minorHAnsi" w:hAnsiTheme="minorHAnsi" w:cstheme="minorHAnsi"/>
          <w:sz w:val="20"/>
          <w:szCs w:val="20"/>
          <w:lang w:val="x-none"/>
        </w:rPr>
        <w:t xml:space="preserve">, </w:t>
      </w:r>
      <w:r w:rsidRPr="00EB2B7A">
        <w:rPr>
          <w:rFonts w:asciiTheme="minorHAnsi" w:hAnsiTheme="minorHAnsi" w:cstheme="minorHAnsi"/>
          <w:b/>
          <w:bCs w:val="0"/>
          <w:sz w:val="20"/>
          <w:szCs w:val="20"/>
          <w:lang w:val="x-none"/>
        </w:rPr>
        <w:t>.</w:t>
      </w:r>
      <w:proofErr w:type="spellStart"/>
      <w:r w:rsidRPr="00EB2B7A">
        <w:rPr>
          <w:rFonts w:asciiTheme="minorHAnsi" w:hAnsiTheme="minorHAnsi" w:cstheme="minorHAnsi"/>
          <w:b/>
          <w:bCs w:val="0"/>
          <w:sz w:val="20"/>
          <w:szCs w:val="20"/>
          <w:lang w:val="x-none"/>
        </w:rPr>
        <w:t>xlsx</w:t>
      </w:r>
      <w:proofErr w:type="spellEnd"/>
      <w:r w:rsidRPr="00EB2B7A">
        <w:rPr>
          <w:rFonts w:asciiTheme="minorHAnsi" w:hAnsiTheme="minorHAnsi" w:cstheme="minorHAnsi"/>
          <w:sz w:val="20"/>
          <w:szCs w:val="20"/>
          <w:lang w:val="x-none"/>
        </w:rPr>
        <w:t xml:space="preserve">; </w:t>
      </w:r>
    </w:p>
    <w:p w14:paraId="12C34188" w14:textId="77777777" w:rsidR="003358B3" w:rsidRPr="00EB2B7A" w:rsidRDefault="003358B3" w:rsidP="001278E0">
      <w:pPr>
        <w:pStyle w:val="Nagwek2"/>
        <w:numPr>
          <w:ilvl w:val="0"/>
          <w:numId w:val="24"/>
        </w:numPr>
        <w:spacing w:before="60" w:after="0" w:line="360" w:lineRule="auto"/>
        <w:ind w:left="1037" w:hanging="357"/>
        <w:rPr>
          <w:rFonts w:asciiTheme="minorHAnsi" w:hAnsiTheme="minorHAnsi" w:cstheme="minorHAnsi"/>
          <w:sz w:val="20"/>
          <w:szCs w:val="20"/>
          <w:lang w:val="x-none"/>
        </w:rPr>
      </w:pPr>
      <w:r w:rsidRPr="00EB2B7A">
        <w:rPr>
          <w:rFonts w:asciiTheme="minorHAnsi" w:hAnsiTheme="minorHAnsi" w:cstheme="minorHAnsi"/>
          <w:sz w:val="20"/>
          <w:szCs w:val="20"/>
          <w:lang w:val="x-none"/>
        </w:rPr>
        <w:t xml:space="preserve">w celu ewentualnej kompresji danych Zamawiający rekomenduje wykorzystanie jednego z rozszerzeń: </w:t>
      </w:r>
      <w:r w:rsidRPr="00EB2B7A">
        <w:rPr>
          <w:rFonts w:asciiTheme="minorHAnsi" w:hAnsiTheme="minorHAnsi" w:cstheme="minorHAnsi"/>
          <w:b/>
          <w:bCs w:val="0"/>
          <w:sz w:val="20"/>
          <w:szCs w:val="20"/>
          <w:lang w:val="x-none"/>
        </w:rPr>
        <w:t>.zip</w:t>
      </w:r>
      <w:r w:rsidRPr="00EB2B7A">
        <w:rPr>
          <w:rFonts w:asciiTheme="minorHAnsi" w:hAnsiTheme="minorHAnsi" w:cstheme="minorHAnsi"/>
          <w:sz w:val="20"/>
          <w:szCs w:val="20"/>
          <w:lang w:val="x-none"/>
        </w:rPr>
        <w:t xml:space="preserve"> lub </w:t>
      </w:r>
      <w:r w:rsidRPr="00EB2B7A">
        <w:rPr>
          <w:rFonts w:asciiTheme="minorHAnsi" w:hAnsiTheme="minorHAnsi" w:cstheme="minorHAnsi"/>
          <w:b/>
          <w:bCs w:val="0"/>
          <w:sz w:val="20"/>
          <w:szCs w:val="20"/>
          <w:lang w:val="x-none"/>
        </w:rPr>
        <w:t>.7Z</w:t>
      </w:r>
      <w:r w:rsidRPr="00EB2B7A">
        <w:rPr>
          <w:rFonts w:asciiTheme="minorHAnsi" w:hAnsiTheme="minorHAnsi" w:cstheme="minorHAnsi"/>
          <w:sz w:val="20"/>
          <w:szCs w:val="20"/>
          <w:lang w:val="x-none"/>
        </w:rPr>
        <w:t>;</w:t>
      </w:r>
    </w:p>
    <w:p w14:paraId="67B5B554" w14:textId="77777777" w:rsidR="00B01985" w:rsidRPr="00EB2B7A" w:rsidRDefault="003358B3" w:rsidP="001278E0">
      <w:pPr>
        <w:pStyle w:val="Nagwek2"/>
        <w:numPr>
          <w:ilvl w:val="0"/>
          <w:numId w:val="24"/>
        </w:numPr>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lang w:val="x-none"/>
        </w:rPr>
        <w:t xml:space="preserve">maksymalny rozmiar pojedynczego pliku to </w:t>
      </w:r>
      <w:r w:rsidR="0050541D" w:rsidRPr="00EB2B7A">
        <w:rPr>
          <w:rFonts w:asciiTheme="minorHAnsi" w:hAnsiTheme="minorHAnsi" w:cstheme="minorHAnsi"/>
          <w:b/>
          <w:bCs w:val="0"/>
          <w:sz w:val="20"/>
          <w:szCs w:val="20"/>
        </w:rPr>
        <w:t>1</w:t>
      </w:r>
      <w:r w:rsidR="00964BEA" w:rsidRPr="00EB2B7A">
        <w:rPr>
          <w:rFonts w:asciiTheme="minorHAnsi" w:hAnsiTheme="minorHAnsi" w:cstheme="minorHAnsi"/>
          <w:b/>
          <w:bCs w:val="0"/>
          <w:sz w:val="20"/>
          <w:szCs w:val="20"/>
        </w:rPr>
        <w:t>5</w:t>
      </w:r>
      <w:r w:rsidR="0050541D" w:rsidRPr="00EB2B7A">
        <w:rPr>
          <w:rFonts w:asciiTheme="minorHAnsi" w:hAnsiTheme="minorHAnsi" w:cstheme="minorHAnsi"/>
          <w:b/>
          <w:bCs w:val="0"/>
          <w:sz w:val="20"/>
          <w:szCs w:val="20"/>
        </w:rPr>
        <w:t>0</w:t>
      </w:r>
      <w:r w:rsidRPr="00EB2B7A">
        <w:rPr>
          <w:rFonts w:asciiTheme="minorHAnsi" w:hAnsiTheme="minorHAnsi" w:cstheme="minorHAnsi"/>
          <w:b/>
          <w:bCs w:val="0"/>
          <w:sz w:val="20"/>
          <w:szCs w:val="20"/>
          <w:lang w:val="x-none"/>
        </w:rPr>
        <w:t xml:space="preserve"> MB</w:t>
      </w:r>
      <w:r w:rsidRPr="00EB2B7A">
        <w:rPr>
          <w:rFonts w:asciiTheme="minorHAnsi" w:hAnsiTheme="minorHAnsi" w:cstheme="minorHAnsi"/>
          <w:sz w:val="20"/>
          <w:szCs w:val="20"/>
          <w:lang w:val="x-none"/>
        </w:rPr>
        <w:t>, przy czym nie określa się limitu liczby plików</w:t>
      </w:r>
      <w:r w:rsidR="00B01985" w:rsidRPr="00EB2B7A">
        <w:rPr>
          <w:rFonts w:asciiTheme="minorHAnsi" w:hAnsiTheme="minorHAnsi" w:cstheme="minorHAnsi"/>
          <w:sz w:val="20"/>
          <w:szCs w:val="20"/>
        </w:rPr>
        <w:t>.</w:t>
      </w:r>
    </w:p>
    <w:p w14:paraId="40FA36D3" w14:textId="77777777" w:rsidR="00B01985" w:rsidRPr="00EB2B7A" w:rsidRDefault="00B01985" w:rsidP="00BB63B0">
      <w:pPr>
        <w:pStyle w:val="Nagwek2"/>
        <w:spacing w:line="360" w:lineRule="auto"/>
        <w:rPr>
          <w:rFonts w:asciiTheme="minorHAnsi" w:hAnsiTheme="minorHAnsi" w:cstheme="minorHAnsi"/>
          <w:sz w:val="20"/>
          <w:szCs w:val="20"/>
        </w:rPr>
      </w:pPr>
      <w:bookmarkStart w:id="30" w:name="_Hlk37937156"/>
      <w:r w:rsidRPr="00EB2B7A">
        <w:rPr>
          <w:rFonts w:asciiTheme="minorHAnsi" w:hAnsiTheme="minorHAnsi" w:cstheme="minorHAnsi"/>
          <w:sz w:val="20"/>
          <w:szCs w:val="20"/>
        </w:rPr>
        <w:t>Zamawiający określa następujące informacje na temat kodowania i czasu odbioru danych</w:t>
      </w:r>
      <w:bookmarkEnd w:id="30"/>
      <w:r w:rsidRPr="00EB2B7A">
        <w:rPr>
          <w:rFonts w:asciiTheme="minorHAnsi" w:hAnsiTheme="minorHAnsi" w:cstheme="minorHAnsi"/>
          <w:sz w:val="20"/>
          <w:szCs w:val="20"/>
        </w:rPr>
        <w:t>:</w:t>
      </w:r>
    </w:p>
    <w:p w14:paraId="5A16184A" w14:textId="77777777" w:rsidR="00B01985" w:rsidRPr="00EB2B7A" w:rsidRDefault="00B01985" w:rsidP="001278E0">
      <w:pPr>
        <w:pStyle w:val="Nagwek2"/>
        <w:numPr>
          <w:ilvl w:val="0"/>
          <w:numId w:val="9"/>
        </w:numPr>
        <w:tabs>
          <w:tab w:val="left" w:pos="708"/>
        </w:tabs>
        <w:spacing w:before="60" w:after="0" w:line="360" w:lineRule="auto"/>
        <w:ind w:left="1037" w:hanging="357"/>
        <w:rPr>
          <w:rFonts w:asciiTheme="minorHAnsi" w:hAnsiTheme="minorHAnsi" w:cstheme="minorHAnsi"/>
          <w:sz w:val="20"/>
          <w:szCs w:val="20"/>
        </w:rPr>
      </w:pPr>
      <w:bookmarkStart w:id="31" w:name="_Hlk37937178"/>
      <w:r w:rsidRPr="00EB2B7A">
        <w:rPr>
          <w:rFonts w:asciiTheme="minorHAnsi" w:hAnsiTheme="minorHAnsi" w:cstheme="minorHAnsi"/>
          <w:sz w:val="20"/>
          <w:szCs w:val="20"/>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31"/>
      <w:r w:rsidRPr="00EB2B7A">
        <w:rPr>
          <w:rFonts w:asciiTheme="minorHAnsi" w:hAnsiTheme="minorHAnsi" w:cstheme="minorHAnsi"/>
          <w:sz w:val="20"/>
          <w:szCs w:val="20"/>
        </w:rPr>
        <w:t>;</w:t>
      </w:r>
    </w:p>
    <w:p w14:paraId="1CAEAE58" w14:textId="77777777" w:rsidR="00B01985" w:rsidRPr="00EB2B7A" w:rsidRDefault="00B01985" w:rsidP="001278E0">
      <w:pPr>
        <w:numPr>
          <w:ilvl w:val="0"/>
          <w:numId w:val="9"/>
        </w:numPr>
        <w:spacing w:before="60" w:line="360" w:lineRule="auto"/>
        <w:jc w:val="both"/>
        <w:outlineLvl w:val="1"/>
        <w:rPr>
          <w:rFonts w:asciiTheme="minorHAnsi" w:hAnsiTheme="minorHAnsi" w:cstheme="minorHAnsi"/>
          <w:bCs/>
          <w:iCs/>
          <w:sz w:val="20"/>
          <w:szCs w:val="20"/>
          <w:lang w:eastAsia="x-none"/>
        </w:rPr>
      </w:pPr>
      <w:bookmarkStart w:id="32" w:name="_Hlk37937196"/>
      <w:r w:rsidRPr="00EB2B7A">
        <w:rPr>
          <w:rFonts w:asciiTheme="minorHAnsi" w:hAnsiTheme="minorHAnsi" w:cstheme="minorHAnsi"/>
          <w:bCs/>
          <w:iCs/>
          <w:sz w:val="20"/>
          <w:szCs w:val="20"/>
          <w:lang w:eastAsia="x-none"/>
        </w:rPr>
        <w:t>oznaczenie czasu odbioru danych przez Platformę stanowi przyporządkowaną do dokumentu elektronicznego datę oraz dokładny czas (</w:t>
      </w:r>
      <w:proofErr w:type="spellStart"/>
      <w:r w:rsidRPr="00EB2B7A">
        <w:rPr>
          <w:rFonts w:asciiTheme="minorHAnsi" w:hAnsiTheme="minorHAnsi" w:cstheme="minorHAnsi"/>
          <w:bCs/>
          <w:iCs/>
          <w:sz w:val="20"/>
          <w:szCs w:val="20"/>
          <w:lang w:eastAsia="x-none"/>
        </w:rPr>
        <w:t>hh:mm:ss</w:t>
      </w:r>
      <w:proofErr w:type="spellEnd"/>
      <w:r w:rsidRPr="00EB2B7A">
        <w:rPr>
          <w:rFonts w:asciiTheme="minorHAnsi" w:hAnsiTheme="minorHAnsi" w:cstheme="minorHAnsi"/>
          <w:bCs/>
          <w:iCs/>
          <w:sz w:val="20"/>
          <w:szCs w:val="20"/>
          <w:lang w:eastAsia="x-none"/>
        </w:rPr>
        <w:t>), widoczne przy  wysłanym dokumencie w kolumnie ”Data przesłania”</w:t>
      </w:r>
      <w:bookmarkEnd w:id="32"/>
      <w:r w:rsidRPr="00EB2B7A">
        <w:rPr>
          <w:rFonts w:asciiTheme="minorHAnsi" w:hAnsiTheme="minorHAnsi" w:cstheme="minorHAnsi"/>
          <w:bCs/>
          <w:iCs/>
          <w:sz w:val="20"/>
          <w:szCs w:val="20"/>
          <w:lang w:eastAsia="x-none"/>
        </w:rPr>
        <w:t>;</w:t>
      </w:r>
    </w:p>
    <w:p w14:paraId="7463292D" w14:textId="77777777" w:rsidR="00B01985" w:rsidRPr="00EB2B7A" w:rsidRDefault="00B01985" w:rsidP="001278E0">
      <w:pPr>
        <w:pStyle w:val="Nagwek2"/>
        <w:numPr>
          <w:ilvl w:val="0"/>
          <w:numId w:val="9"/>
        </w:numPr>
        <w:tabs>
          <w:tab w:val="left" w:pos="708"/>
        </w:tabs>
        <w:spacing w:before="60" w:after="0" w:line="360" w:lineRule="auto"/>
        <w:ind w:left="1037" w:hanging="357"/>
        <w:rPr>
          <w:rFonts w:asciiTheme="minorHAnsi" w:hAnsiTheme="minorHAnsi" w:cstheme="minorHAnsi"/>
          <w:sz w:val="20"/>
          <w:szCs w:val="20"/>
        </w:rPr>
      </w:pPr>
      <w:bookmarkStart w:id="33" w:name="_Hlk37937220"/>
      <w:r w:rsidRPr="00EB2B7A">
        <w:rPr>
          <w:rFonts w:asciiTheme="minorHAnsi" w:hAnsiTheme="minorHAnsi" w:cstheme="minorHAnsi"/>
          <w:sz w:val="20"/>
          <w:szCs w:val="20"/>
        </w:rPr>
        <w:t>o terminie przesłania decyduje czas pełnego przeprocesowania transakcji pliku na Platformie</w:t>
      </w:r>
      <w:bookmarkEnd w:id="33"/>
      <w:r w:rsidRPr="00EB2B7A">
        <w:rPr>
          <w:rFonts w:asciiTheme="minorHAnsi" w:hAnsiTheme="minorHAnsi" w:cstheme="minorHAnsi"/>
          <w:sz w:val="20"/>
          <w:szCs w:val="20"/>
        </w:rPr>
        <w:t>.</w:t>
      </w:r>
    </w:p>
    <w:p w14:paraId="1B2FA0EE" w14:textId="77777777" w:rsidR="00B01985" w:rsidRPr="00EB2B7A" w:rsidRDefault="00B01985" w:rsidP="00BB63B0">
      <w:pPr>
        <w:pStyle w:val="Nagwek2"/>
        <w:spacing w:line="360" w:lineRule="auto"/>
        <w:rPr>
          <w:rFonts w:asciiTheme="minorHAnsi" w:hAnsiTheme="minorHAnsi" w:cstheme="minorHAnsi"/>
          <w:sz w:val="20"/>
          <w:szCs w:val="20"/>
        </w:rPr>
      </w:pPr>
      <w:bookmarkStart w:id="34" w:name="_Hlk37864389"/>
      <w:r w:rsidRPr="00EB2B7A">
        <w:rPr>
          <w:rFonts w:asciiTheme="minorHAnsi" w:hAnsiTheme="minorHAnsi" w:cstheme="minorHAnsi"/>
          <w:sz w:val="20"/>
          <w:szCs w:val="20"/>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bookmarkEnd w:id="34"/>
    </w:p>
    <w:p w14:paraId="0D3D8E6D" w14:textId="77777777" w:rsidR="00B01985" w:rsidRPr="00EB2B7A" w:rsidRDefault="00B01985" w:rsidP="00BB63B0">
      <w:pPr>
        <w:pStyle w:val="Nagwek2"/>
        <w:spacing w:line="360" w:lineRule="auto"/>
        <w:rPr>
          <w:rFonts w:asciiTheme="minorHAnsi" w:hAnsiTheme="minorHAnsi" w:cstheme="minorHAnsi"/>
          <w:sz w:val="20"/>
          <w:szCs w:val="20"/>
        </w:rPr>
      </w:pPr>
      <w:bookmarkStart w:id="35" w:name="_Hlk37864921"/>
      <w:bookmarkStart w:id="36" w:name="_Hlk37865118"/>
      <w:r w:rsidRPr="00EB2B7A">
        <w:rPr>
          <w:rFonts w:asciiTheme="minorHAnsi" w:hAnsiTheme="minorHAnsi" w:cstheme="minorHAnsi"/>
          <w:sz w:val="20"/>
          <w:szCs w:val="20"/>
        </w:rPr>
        <w:t>Ofertę, wraz ze stanowiącymi jej integralną część załącznikami, składa się pod rygorem nieważności w formie elektronicznej za pośrednictwem Platformy, podpisaną kwalifikowanym podpisem elektronicznym.</w:t>
      </w:r>
      <w:bookmarkEnd w:id="35"/>
      <w:bookmarkEnd w:id="36"/>
    </w:p>
    <w:p w14:paraId="0D8D9569" w14:textId="77777777" w:rsidR="00B01985" w:rsidRPr="00EB2B7A" w:rsidRDefault="00B01985" w:rsidP="00BB63B0">
      <w:pPr>
        <w:pStyle w:val="Nagwek2"/>
        <w:spacing w:line="360" w:lineRule="auto"/>
        <w:rPr>
          <w:rFonts w:asciiTheme="minorHAnsi" w:hAnsiTheme="minorHAnsi" w:cstheme="minorHAnsi"/>
          <w:sz w:val="20"/>
          <w:szCs w:val="20"/>
        </w:rPr>
      </w:pPr>
      <w:bookmarkStart w:id="37" w:name="_Hlk37938680"/>
      <w:r w:rsidRPr="00EB2B7A">
        <w:rPr>
          <w:rFonts w:asciiTheme="minorHAnsi" w:hAnsiTheme="minorHAnsi" w:cstheme="minorHAnsi"/>
          <w:sz w:val="20"/>
          <w:szCs w:val="20"/>
        </w:rPr>
        <w:t>Postępowanie o udzielenie zamówienia prowadzi się w języku polskim. Dokumenty sporządzone w języku obcym są składane wraz z tłumaczeniem na język polski</w:t>
      </w:r>
      <w:bookmarkEnd w:id="37"/>
      <w:r w:rsidRPr="00EB2B7A">
        <w:rPr>
          <w:rFonts w:asciiTheme="minorHAnsi" w:hAnsiTheme="minorHAnsi" w:cstheme="minorHAnsi"/>
          <w:sz w:val="20"/>
          <w:szCs w:val="20"/>
        </w:rPr>
        <w:t>.</w:t>
      </w:r>
    </w:p>
    <w:p w14:paraId="0BA99E43"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Osobami uprawnionymi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5910F7" w:rsidRPr="00EB2B7A" w14:paraId="114A51B6" w14:textId="77777777" w:rsidTr="00306342">
        <w:tc>
          <w:tcPr>
            <w:tcW w:w="8636" w:type="dxa"/>
            <w:tcBorders>
              <w:top w:val="nil"/>
              <w:left w:val="nil"/>
              <w:bottom w:val="nil"/>
              <w:right w:val="nil"/>
            </w:tcBorders>
            <w:hideMark/>
          </w:tcPr>
          <w:p w14:paraId="7DF73F74" w14:textId="754BA9C5" w:rsidR="005910F7" w:rsidRPr="00EB2B7A" w:rsidRDefault="00B01985" w:rsidP="00306342">
            <w:pPr>
              <w:spacing w:line="360" w:lineRule="auto"/>
              <w:rPr>
                <w:rFonts w:asciiTheme="minorHAnsi" w:hAnsiTheme="minorHAnsi" w:cstheme="minorHAnsi"/>
                <w:sz w:val="20"/>
                <w:szCs w:val="20"/>
                <w:lang w:val="pt-BR"/>
              </w:rPr>
            </w:pPr>
            <w:bookmarkStart w:id="38" w:name="_Toc258314250"/>
            <w:r w:rsidRPr="00EB2B7A">
              <w:rPr>
                <w:rFonts w:asciiTheme="minorHAnsi" w:hAnsiTheme="minorHAnsi" w:cstheme="minorHAnsi"/>
                <w:sz w:val="20"/>
                <w:szCs w:val="20"/>
              </w:rPr>
              <w:t>w zakresie formalnym:</w:t>
            </w:r>
            <w:r w:rsidR="0054658D">
              <w:rPr>
                <w:rFonts w:asciiTheme="minorHAnsi" w:hAnsiTheme="minorHAnsi" w:cstheme="minorHAnsi"/>
                <w:sz w:val="20"/>
                <w:szCs w:val="20"/>
              </w:rPr>
              <w:t xml:space="preserve"> </w:t>
            </w:r>
            <w:r w:rsidR="005910F7" w:rsidRPr="00EB2B7A">
              <w:rPr>
                <w:rFonts w:asciiTheme="minorHAnsi" w:hAnsiTheme="minorHAnsi" w:cstheme="minorHAnsi"/>
                <w:sz w:val="20"/>
                <w:szCs w:val="20"/>
                <w:lang w:val="pt-BR"/>
              </w:rPr>
              <w:t xml:space="preserve">  Emilia Mikołajczuk -    e-mail: przetargi@spzoz-siedlce.pl</w:t>
            </w:r>
          </w:p>
        </w:tc>
      </w:tr>
      <w:tr w:rsidR="005910F7" w:rsidRPr="00EB2B7A" w14:paraId="63770B99" w14:textId="77777777" w:rsidTr="00306342">
        <w:tc>
          <w:tcPr>
            <w:tcW w:w="8636" w:type="dxa"/>
            <w:tcBorders>
              <w:top w:val="nil"/>
              <w:left w:val="nil"/>
              <w:bottom w:val="nil"/>
              <w:right w:val="nil"/>
            </w:tcBorders>
            <w:hideMark/>
          </w:tcPr>
          <w:p w14:paraId="6ECDAD1C" w14:textId="370565E2" w:rsidR="005910F7" w:rsidRPr="00EB2B7A" w:rsidRDefault="005910F7" w:rsidP="00306342">
            <w:pPr>
              <w:spacing w:line="360" w:lineRule="auto"/>
              <w:rPr>
                <w:rFonts w:asciiTheme="minorHAnsi" w:hAnsiTheme="minorHAnsi" w:cstheme="minorHAnsi"/>
                <w:sz w:val="20"/>
                <w:szCs w:val="20"/>
                <w:lang w:val="pt-BR"/>
              </w:rPr>
            </w:pPr>
            <w:r w:rsidRPr="00EB2B7A">
              <w:rPr>
                <w:rFonts w:asciiTheme="minorHAnsi" w:hAnsiTheme="minorHAnsi" w:cstheme="minorHAnsi"/>
                <w:sz w:val="20"/>
                <w:szCs w:val="20"/>
                <w:lang w:val="pt-BR"/>
              </w:rPr>
              <w:t xml:space="preserve">  Robert Misiak</w:t>
            </w:r>
            <w:r w:rsidR="0054658D">
              <w:rPr>
                <w:rFonts w:asciiTheme="minorHAnsi" w:hAnsiTheme="minorHAnsi" w:cstheme="minorHAnsi"/>
                <w:sz w:val="20"/>
                <w:szCs w:val="20"/>
                <w:lang w:val="pt-BR"/>
              </w:rPr>
              <w:t xml:space="preserve"> </w:t>
            </w:r>
            <w:r w:rsidRPr="00EB2B7A">
              <w:rPr>
                <w:rFonts w:asciiTheme="minorHAnsi" w:hAnsiTheme="minorHAnsi" w:cstheme="minorHAnsi"/>
                <w:sz w:val="20"/>
                <w:szCs w:val="20"/>
                <w:lang w:val="pt-BR"/>
              </w:rPr>
              <w:t xml:space="preserve"> -    e-mail: przetargi@spzoz-siedlce.pl</w:t>
            </w:r>
          </w:p>
        </w:tc>
      </w:tr>
      <w:tr w:rsidR="005910F7" w:rsidRPr="00EB2B7A" w14:paraId="26401F7C" w14:textId="77777777" w:rsidTr="00306342">
        <w:tc>
          <w:tcPr>
            <w:tcW w:w="8636" w:type="dxa"/>
            <w:tcBorders>
              <w:top w:val="nil"/>
              <w:left w:val="nil"/>
              <w:bottom w:val="nil"/>
              <w:right w:val="nil"/>
            </w:tcBorders>
            <w:hideMark/>
          </w:tcPr>
          <w:p w14:paraId="796EAF18" w14:textId="4F8DEFCE" w:rsidR="005910F7" w:rsidRPr="00EB2B7A" w:rsidRDefault="00B01985" w:rsidP="00306342">
            <w:pPr>
              <w:spacing w:line="360" w:lineRule="auto"/>
              <w:rPr>
                <w:rFonts w:asciiTheme="minorHAnsi" w:hAnsiTheme="minorHAnsi" w:cstheme="minorHAnsi"/>
                <w:sz w:val="20"/>
                <w:szCs w:val="20"/>
                <w:lang w:val="pt-BR"/>
              </w:rPr>
            </w:pPr>
            <w:r w:rsidRPr="00EB2B7A">
              <w:rPr>
                <w:rFonts w:asciiTheme="minorHAnsi" w:hAnsiTheme="minorHAnsi" w:cstheme="minorHAnsi"/>
                <w:sz w:val="20"/>
                <w:szCs w:val="20"/>
              </w:rPr>
              <w:t>w zakresie merytorycznym:</w:t>
            </w:r>
            <w:r w:rsidR="0054658D">
              <w:rPr>
                <w:rFonts w:asciiTheme="minorHAnsi" w:hAnsiTheme="minorHAnsi" w:cstheme="minorHAnsi"/>
                <w:sz w:val="20"/>
                <w:szCs w:val="20"/>
              </w:rPr>
              <w:t xml:space="preserve"> </w:t>
            </w:r>
            <w:r w:rsidR="005910F7" w:rsidRPr="00EB2B7A">
              <w:rPr>
                <w:rFonts w:asciiTheme="minorHAnsi" w:hAnsiTheme="minorHAnsi" w:cstheme="minorHAnsi"/>
                <w:sz w:val="20"/>
                <w:szCs w:val="20"/>
                <w:lang w:val="pt-BR"/>
              </w:rPr>
              <w:t xml:space="preserve">  Ewa Jastrzębska-Bohaterewicz -   </w:t>
            </w:r>
            <w:r w:rsidR="0054658D" w:rsidRPr="0054658D">
              <w:rPr>
                <w:rFonts w:ascii="Calibri" w:hAnsi="Calibri" w:cs="Calibri"/>
                <w:sz w:val="20"/>
                <w:szCs w:val="20"/>
                <w:lang w:val="pt-BR"/>
              </w:rPr>
              <w:t>e-mail: przetargi@spzoz-siedlce.pl</w:t>
            </w:r>
          </w:p>
        </w:tc>
      </w:tr>
    </w:tbl>
    <w:p w14:paraId="461F0B74" w14:textId="77777777" w:rsidR="00B01985" w:rsidRPr="00EB2B7A" w:rsidRDefault="00B01985" w:rsidP="00BB63B0">
      <w:pPr>
        <w:pStyle w:val="Nagwek1"/>
        <w:spacing w:line="360" w:lineRule="auto"/>
        <w:rPr>
          <w:rFonts w:asciiTheme="minorHAnsi" w:hAnsiTheme="minorHAnsi" w:cstheme="minorHAnsi"/>
          <w:bCs w:val="0"/>
          <w:sz w:val="20"/>
          <w:szCs w:val="20"/>
        </w:rPr>
      </w:pPr>
      <w:r w:rsidRPr="00EB2B7A">
        <w:rPr>
          <w:rFonts w:asciiTheme="minorHAnsi" w:hAnsiTheme="minorHAnsi" w:cstheme="minorHAnsi"/>
          <w:bCs w:val="0"/>
          <w:sz w:val="20"/>
          <w:szCs w:val="20"/>
        </w:rPr>
        <w:t>OPIS SPO</w:t>
      </w:r>
      <w:bookmarkStart w:id="39" w:name="_Hlk37938975"/>
      <w:r w:rsidRPr="00EB2B7A">
        <w:rPr>
          <w:rFonts w:asciiTheme="minorHAnsi" w:hAnsiTheme="minorHAnsi" w:cstheme="minorHAnsi"/>
          <w:bCs w:val="0"/>
          <w:sz w:val="20"/>
          <w:szCs w:val="20"/>
        </w:rPr>
        <w:t>SOBU UDZIELANIA WYJAŚNIEŃ TREŚCI SWZ</w:t>
      </w:r>
      <w:bookmarkEnd w:id="39"/>
    </w:p>
    <w:p w14:paraId="30073FC7" w14:textId="77777777" w:rsidR="00B01985" w:rsidRPr="00EB2B7A" w:rsidRDefault="00B01985" w:rsidP="00BB63B0">
      <w:pPr>
        <w:pStyle w:val="Nagwek2"/>
        <w:spacing w:line="360" w:lineRule="auto"/>
        <w:rPr>
          <w:rFonts w:asciiTheme="minorHAnsi" w:hAnsiTheme="minorHAnsi" w:cstheme="minorHAnsi"/>
          <w:sz w:val="20"/>
          <w:szCs w:val="20"/>
        </w:rPr>
      </w:pPr>
      <w:bookmarkStart w:id="40" w:name="_Hlk37783375"/>
      <w:bookmarkStart w:id="41" w:name="_Hlk37938993"/>
      <w:r w:rsidRPr="00EB2B7A">
        <w:rPr>
          <w:rFonts w:asciiTheme="minorHAnsi" w:hAnsiTheme="minorHAnsi" w:cstheme="minorHAnsi"/>
          <w:sz w:val="20"/>
          <w:szCs w:val="20"/>
        </w:rPr>
        <w:t>Wykonawca może zwrócić się do Zamawiającego z wnioskiem o wyjaśnienie treści SWZ, przekazanym za pośrednictwem Platformy (karta ”Zapytania/Wyjaśnienia)</w:t>
      </w:r>
      <w:r w:rsidRPr="00EB2B7A">
        <w:rPr>
          <w:rFonts w:asciiTheme="minorHAnsi" w:hAnsiTheme="minorHAnsi" w:cstheme="minorHAnsi"/>
          <w:color w:val="auto"/>
          <w:sz w:val="20"/>
          <w:szCs w:val="20"/>
        </w:rPr>
        <w:t>.</w:t>
      </w:r>
      <w:bookmarkStart w:id="42" w:name="_Hlk37783409"/>
      <w:bookmarkEnd w:id="40"/>
    </w:p>
    <w:p w14:paraId="21267895"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lastRenderedPageBreak/>
        <w:t>Zamawiający udzieli wyjaśnień niezwłocznie, jednak nie później niż na 6 dni przed upływem terminu składania ofert, pod warunkiem, że wniosek o wyjaśnienie treści SWZ wpłynął do Zamawiającego nie później niż na 14 dni przed upływem terminu składania ofert.</w:t>
      </w:r>
      <w:bookmarkEnd w:id="42"/>
    </w:p>
    <w:p w14:paraId="5BECA3F3"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Jeżeli wniosek o wyjaśnienie treści SWZ nie wpłynie w terminie, o którym mowa w punkcie powyżej, Zamawiający nie ma obowiązku udzielania wyjaśnień SWZ.</w:t>
      </w:r>
    </w:p>
    <w:p w14:paraId="205A877B"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Przedłużenie terminu składania ofert, nie wpływa na bieg terminu składania wniosku o wyjaśnienie treści SWZ.</w:t>
      </w:r>
    </w:p>
    <w:p w14:paraId="4C0C4A3B"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Treść zapytań wraz z wyjaśnieniami Zamawiający udostępni na stronie internetowej prowadzonego postępowania, bez ujawniania źródła zapytania.</w:t>
      </w:r>
    </w:p>
    <w:p w14:paraId="0E889D64"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 </w:t>
      </w:r>
      <w:bookmarkEnd w:id="41"/>
      <w:r w:rsidRPr="00EB2B7A">
        <w:rPr>
          <w:rFonts w:asciiTheme="minorHAnsi" w:hAnsiTheme="minorHAnsi" w:cstheme="minorHAnsi"/>
          <w:sz w:val="20"/>
          <w:szCs w:val="20"/>
        </w:rPr>
        <w:t>uzasadnionych przypadkach Zamawiający może przed upływem terminu składania ofert zmienić treść SWZ. Dokonaną zmianę treści SWZ Zamawiający udostępni na stronie internetowej prowadzonego postępowania.</w:t>
      </w:r>
    </w:p>
    <w:p w14:paraId="2A0AC4A5"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t>Wymagania dotycz</w:t>
      </w:r>
      <w:r w:rsidRPr="00EB2B7A">
        <w:rPr>
          <w:rFonts w:asciiTheme="minorHAnsi" w:eastAsia="TimesNewRoman" w:hAnsiTheme="minorHAnsi" w:cstheme="minorHAnsi"/>
          <w:sz w:val="20"/>
          <w:szCs w:val="20"/>
        </w:rPr>
        <w:t>ą</w:t>
      </w:r>
      <w:r w:rsidRPr="00EB2B7A">
        <w:rPr>
          <w:rFonts w:asciiTheme="minorHAnsi" w:hAnsiTheme="minorHAnsi" w:cstheme="minorHAnsi"/>
          <w:sz w:val="20"/>
          <w:szCs w:val="20"/>
        </w:rPr>
        <w:t>ce wadium</w:t>
      </w:r>
      <w:bookmarkEnd w:id="38"/>
    </w:p>
    <w:p w14:paraId="7A26B412" w14:textId="77777777" w:rsidR="005910F7" w:rsidRPr="00EB2B7A" w:rsidRDefault="005910F7" w:rsidP="005910F7">
      <w:pPr>
        <w:pStyle w:val="Nagwek2"/>
        <w:spacing w:line="360" w:lineRule="auto"/>
        <w:rPr>
          <w:rFonts w:asciiTheme="minorHAnsi" w:hAnsiTheme="minorHAnsi" w:cstheme="minorHAnsi"/>
          <w:b/>
          <w:sz w:val="20"/>
          <w:szCs w:val="20"/>
        </w:rPr>
      </w:pPr>
      <w:r w:rsidRPr="00EB2B7A">
        <w:rPr>
          <w:rFonts w:asciiTheme="minorHAnsi" w:hAnsiTheme="minorHAnsi" w:cstheme="minorHAnsi"/>
          <w:sz w:val="20"/>
          <w:szCs w:val="20"/>
        </w:rPr>
        <w:t>Wykonawca zobowiązany jest do wniesienia wadium w wysokości:</w:t>
      </w:r>
    </w:p>
    <w:tbl>
      <w:tblPr>
        <w:tblW w:w="8816" w:type="dxa"/>
        <w:tblInd w:w="648" w:type="dxa"/>
        <w:tblLook w:val="01E0" w:firstRow="1" w:lastRow="1" w:firstColumn="1" w:lastColumn="1" w:noHBand="0" w:noVBand="0"/>
      </w:tblPr>
      <w:tblGrid>
        <w:gridCol w:w="8816"/>
      </w:tblGrid>
      <w:tr w:rsidR="005910F7" w:rsidRPr="00EB2B7A" w14:paraId="262CB29F" w14:textId="77777777" w:rsidTr="00306342">
        <w:tc>
          <w:tcPr>
            <w:tcW w:w="8816" w:type="dxa"/>
            <w:hideMark/>
          </w:tcPr>
          <w:p w14:paraId="10263E32" w14:textId="1D2BECEA" w:rsidR="005910F7" w:rsidRPr="00EB2B7A" w:rsidRDefault="005910F7" w:rsidP="00306342">
            <w:pPr>
              <w:spacing w:before="60" w:after="60" w:line="360" w:lineRule="auto"/>
              <w:rPr>
                <w:rFonts w:asciiTheme="minorHAnsi" w:hAnsiTheme="minorHAnsi" w:cstheme="minorHAnsi"/>
                <w:sz w:val="20"/>
                <w:szCs w:val="20"/>
              </w:rPr>
            </w:pPr>
            <w:r w:rsidRPr="00EB2B7A">
              <w:rPr>
                <w:rFonts w:asciiTheme="minorHAnsi" w:hAnsiTheme="minorHAnsi" w:cstheme="minorHAnsi"/>
                <w:sz w:val="20"/>
                <w:szCs w:val="20"/>
              </w:rPr>
              <w:t xml:space="preserve">Dla części zamówienia nr 1: </w:t>
            </w:r>
            <w:r w:rsidRPr="00EB2B7A">
              <w:rPr>
                <w:rFonts w:asciiTheme="minorHAnsi" w:hAnsiTheme="minorHAnsi" w:cstheme="minorHAnsi"/>
                <w:b/>
                <w:sz w:val="20"/>
                <w:szCs w:val="20"/>
              </w:rPr>
              <w:t>130 000.00 PLN</w:t>
            </w:r>
            <w:r w:rsidRPr="00EB2B7A">
              <w:rPr>
                <w:rFonts w:asciiTheme="minorHAnsi" w:hAnsiTheme="minorHAnsi" w:cstheme="minorHAnsi"/>
                <w:sz w:val="20"/>
                <w:szCs w:val="20"/>
              </w:rPr>
              <w:t xml:space="preserve"> (słownie:  sto trzydzieści tysięcy 00/100 PLN)</w:t>
            </w:r>
          </w:p>
        </w:tc>
      </w:tr>
      <w:tr w:rsidR="005910F7" w:rsidRPr="00EB2B7A" w14:paraId="7ED07E1B" w14:textId="77777777" w:rsidTr="00306342">
        <w:tc>
          <w:tcPr>
            <w:tcW w:w="8816" w:type="dxa"/>
            <w:hideMark/>
          </w:tcPr>
          <w:p w14:paraId="392C9803" w14:textId="54A4C095" w:rsidR="005910F7" w:rsidRPr="00EB2B7A" w:rsidRDefault="005910F7" w:rsidP="00306342">
            <w:pPr>
              <w:spacing w:before="60" w:after="60" w:line="360" w:lineRule="auto"/>
              <w:rPr>
                <w:rFonts w:asciiTheme="minorHAnsi" w:hAnsiTheme="minorHAnsi" w:cstheme="minorHAnsi"/>
                <w:sz w:val="20"/>
                <w:szCs w:val="20"/>
              </w:rPr>
            </w:pPr>
            <w:r w:rsidRPr="00EB2B7A">
              <w:rPr>
                <w:rFonts w:asciiTheme="minorHAnsi" w:hAnsiTheme="minorHAnsi" w:cstheme="minorHAnsi"/>
                <w:sz w:val="20"/>
                <w:szCs w:val="20"/>
              </w:rPr>
              <w:t xml:space="preserve">Dla części zamówienia nr 2: </w:t>
            </w:r>
            <w:r w:rsidRPr="00EB2B7A">
              <w:rPr>
                <w:rFonts w:asciiTheme="minorHAnsi" w:hAnsiTheme="minorHAnsi" w:cstheme="minorHAnsi"/>
                <w:b/>
                <w:sz w:val="20"/>
                <w:szCs w:val="20"/>
              </w:rPr>
              <w:t>6 000.00 PLN</w:t>
            </w:r>
            <w:r w:rsidRPr="00EB2B7A">
              <w:rPr>
                <w:rFonts w:asciiTheme="minorHAnsi" w:hAnsiTheme="minorHAnsi" w:cstheme="minorHAnsi"/>
                <w:sz w:val="20"/>
                <w:szCs w:val="20"/>
              </w:rPr>
              <w:t xml:space="preserve"> (słownie:  sześć tysięcy 00/100 PLN)</w:t>
            </w:r>
          </w:p>
        </w:tc>
      </w:tr>
      <w:tr w:rsidR="005910F7" w:rsidRPr="00EB2B7A" w14:paraId="0768CD45" w14:textId="77777777" w:rsidTr="00306342">
        <w:tc>
          <w:tcPr>
            <w:tcW w:w="8816" w:type="dxa"/>
            <w:hideMark/>
          </w:tcPr>
          <w:p w14:paraId="4F7CF250" w14:textId="24544F76" w:rsidR="005910F7" w:rsidRPr="00EB2B7A" w:rsidRDefault="005910F7" w:rsidP="00306342">
            <w:pPr>
              <w:spacing w:before="60" w:after="60" w:line="360" w:lineRule="auto"/>
              <w:rPr>
                <w:rFonts w:asciiTheme="minorHAnsi" w:hAnsiTheme="minorHAnsi" w:cstheme="minorHAnsi"/>
                <w:sz w:val="20"/>
                <w:szCs w:val="20"/>
              </w:rPr>
            </w:pPr>
            <w:r w:rsidRPr="00EB2B7A">
              <w:rPr>
                <w:rFonts w:asciiTheme="minorHAnsi" w:hAnsiTheme="minorHAnsi" w:cstheme="minorHAnsi"/>
                <w:sz w:val="20"/>
                <w:szCs w:val="20"/>
              </w:rPr>
              <w:t xml:space="preserve">Dla części zamówienia nr 3: </w:t>
            </w:r>
            <w:r w:rsidRPr="00EB2B7A">
              <w:rPr>
                <w:rFonts w:asciiTheme="minorHAnsi" w:hAnsiTheme="minorHAnsi" w:cstheme="minorHAnsi"/>
                <w:b/>
                <w:sz w:val="20"/>
                <w:szCs w:val="20"/>
              </w:rPr>
              <w:t>8 000.00 PLN</w:t>
            </w:r>
            <w:r w:rsidRPr="00EB2B7A">
              <w:rPr>
                <w:rFonts w:asciiTheme="minorHAnsi" w:hAnsiTheme="minorHAnsi" w:cstheme="minorHAnsi"/>
                <w:sz w:val="20"/>
                <w:szCs w:val="20"/>
              </w:rPr>
              <w:t xml:space="preserve"> (słownie:  osiem tysięcy 00/100 PLN)</w:t>
            </w:r>
          </w:p>
        </w:tc>
      </w:tr>
      <w:tr w:rsidR="005910F7" w:rsidRPr="00EB2B7A" w14:paraId="301A4147" w14:textId="77777777" w:rsidTr="00306342">
        <w:tc>
          <w:tcPr>
            <w:tcW w:w="8816" w:type="dxa"/>
            <w:hideMark/>
          </w:tcPr>
          <w:p w14:paraId="517928AC" w14:textId="56D9FC31" w:rsidR="005910F7" w:rsidRPr="00EB2B7A" w:rsidRDefault="005910F7" w:rsidP="00306342">
            <w:pPr>
              <w:spacing w:before="60" w:after="60" w:line="360" w:lineRule="auto"/>
              <w:rPr>
                <w:rFonts w:asciiTheme="minorHAnsi" w:hAnsiTheme="minorHAnsi" w:cstheme="minorHAnsi"/>
                <w:sz w:val="20"/>
                <w:szCs w:val="20"/>
              </w:rPr>
            </w:pPr>
            <w:r w:rsidRPr="00EB2B7A">
              <w:rPr>
                <w:rFonts w:asciiTheme="minorHAnsi" w:hAnsiTheme="minorHAnsi" w:cstheme="minorHAnsi"/>
                <w:sz w:val="20"/>
                <w:szCs w:val="20"/>
              </w:rPr>
              <w:t xml:space="preserve">Dla części zamówienia nr 4: </w:t>
            </w:r>
            <w:r w:rsidRPr="00EB2B7A">
              <w:rPr>
                <w:rFonts w:asciiTheme="minorHAnsi" w:hAnsiTheme="minorHAnsi" w:cstheme="minorHAnsi"/>
                <w:b/>
                <w:sz w:val="20"/>
                <w:szCs w:val="20"/>
              </w:rPr>
              <w:t>2 000.00 PLN</w:t>
            </w:r>
            <w:r w:rsidRPr="00EB2B7A">
              <w:rPr>
                <w:rFonts w:asciiTheme="minorHAnsi" w:hAnsiTheme="minorHAnsi" w:cstheme="minorHAnsi"/>
                <w:sz w:val="20"/>
                <w:szCs w:val="20"/>
              </w:rPr>
              <w:t xml:space="preserve"> (słownie:  dwa tysiące 00/100 PLN)</w:t>
            </w:r>
          </w:p>
        </w:tc>
      </w:tr>
      <w:tr w:rsidR="005910F7" w:rsidRPr="00EB2B7A" w14:paraId="1402991E" w14:textId="77777777" w:rsidTr="00306342">
        <w:tc>
          <w:tcPr>
            <w:tcW w:w="8816" w:type="dxa"/>
            <w:hideMark/>
          </w:tcPr>
          <w:p w14:paraId="03ACB75A" w14:textId="6A7C9A51" w:rsidR="005910F7" w:rsidRPr="00EB2B7A" w:rsidRDefault="005910F7" w:rsidP="00306342">
            <w:pPr>
              <w:spacing w:before="60" w:after="60" w:line="360" w:lineRule="auto"/>
              <w:rPr>
                <w:rFonts w:asciiTheme="minorHAnsi" w:hAnsiTheme="minorHAnsi" w:cstheme="minorHAnsi"/>
                <w:sz w:val="20"/>
                <w:szCs w:val="20"/>
              </w:rPr>
            </w:pPr>
            <w:r w:rsidRPr="00EB2B7A">
              <w:rPr>
                <w:rFonts w:asciiTheme="minorHAnsi" w:hAnsiTheme="minorHAnsi" w:cstheme="minorHAnsi"/>
                <w:sz w:val="20"/>
                <w:szCs w:val="20"/>
              </w:rPr>
              <w:t xml:space="preserve">Dla części zamówienia nr 5: </w:t>
            </w:r>
            <w:r w:rsidRPr="00EB2B7A">
              <w:rPr>
                <w:rFonts w:asciiTheme="minorHAnsi" w:hAnsiTheme="minorHAnsi" w:cstheme="minorHAnsi"/>
                <w:b/>
                <w:sz w:val="20"/>
                <w:szCs w:val="20"/>
              </w:rPr>
              <w:t>4 000.00 PLN</w:t>
            </w:r>
            <w:r w:rsidRPr="00EB2B7A">
              <w:rPr>
                <w:rFonts w:asciiTheme="minorHAnsi" w:hAnsiTheme="minorHAnsi" w:cstheme="minorHAnsi"/>
                <w:sz w:val="20"/>
                <w:szCs w:val="20"/>
              </w:rPr>
              <w:t xml:space="preserve"> (słownie:  cztery tysiące 00/100 PLN)</w:t>
            </w:r>
          </w:p>
        </w:tc>
      </w:tr>
      <w:tr w:rsidR="005910F7" w:rsidRPr="00EB2B7A" w14:paraId="2AFD35D2" w14:textId="77777777" w:rsidTr="00306342">
        <w:tc>
          <w:tcPr>
            <w:tcW w:w="8816" w:type="dxa"/>
            <w:hideMark/>
          </w:tcPr>
          <w:p w14:paraId="4939018C" w14:textId="7E629B38" w:rsidR="005910F7" w:rsidRPr="00EB2B7A" w:rsidRDefault="005910F7" w:rsidP="00306342">
            <w:pPr>
              <w:spacing w:before="60" w:after="60" w:line="360" w:lineRule="auto"/>
              <w:rPr>
                <w:rFonts w:asciiTheme="minorHAnsi" w:hAnsiTheme="minorHAnsi" w:cstheme="minorHAnsi"/>
                <w:sz w:val="20"/>
                <w:szCs w:val="20"/>
              </w:rPr>
            </w:pPr>
            <w:r w:rsidRPr="00EB2B7A">
              <w:rPr>
                <w:rFonts w:asciiTheme="minorHAnsi" w:hAnsiTheme="minorHAnsi" w:cstheme="minorHAnsi"/>
                <w:sz w:val="20"/>
                <w:szCs w:val="20"/>
              </w:rPr>
              <w:t xml:space="preserve">Dla części zamówienia nr 6: </w:t>
            </w:r>
            <w:r w:rsidRPr="00EB2B7A">
              <w:rPr>
                <w:rFonts w:asciiTheme="minorHAnsi" w:hAnsiTheme="minorHAnsi" w:cstheme="minorHAnsi"/>
                <w:b/>
                <w:sz w:val="20"/>
                <w:szCs w:val="20"/>
              </w:rPr>
              <w:t>2 000.00 PLN</w:t>
            </w:r>
            <w:r w:rsidRPr="00EB2B7A">
              <w:rPr>
                <w:rFonts w:asciiTheme="minorHAnsi" w:hAnsiTheme="minorHAnsi" w:cstheme="minorHAnsi"/>
                <w:sz w:val="20"/>
                <w:szCs w:val="20"/>
              </w:rPr>
              <w:t xml:space="preserve"> (słownie:  dwa tysiące 00/100 PLN)</w:t>
            </w:r>
          </w:p>
        </w:tc>
      </w:tr>
    </w:tbl>
    <w:p w14:paraId="2B77DD0D" w14:textId="2664A96C" w:rsidR="005910F7"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Wadium musi zostać wniesione przed upływem terminu składania ofert, tj. do </w:t>
      </w:r>
      <w:r w:rsidRPr="005103FB">
        <w:rPr>
          <w:rFonts w:asciiTheme="minorHAnsi" w:hAnsiTheme="minorHAnsi" w:cstheme="minorHAnsi"/>
          <w:color w:val="EE0000"/>
          <w:sz w:val="20"/>
          <w:szCs w:val="20"/>
        </w:rPr>
        <w:t>dnia 2026-02-1</w:t>
      </w:r>
      <w:r w:rsidR="005103FB" w:rsidRPr="005103FB">
        <w:rPr>
          <w:rFonts w:asciiTheme="minorHAnsi" w:hAnsiTheme="minorHAnsi" w:cstheme="minorHAnsi"/>
          <w:color w:val="EE0000"/>
          <w:sz w:val="20"/>
          <w:szCs w:val="20"/>
        </w:rPr>
        <w:t>2</w:t>
      </w:r>
      <w:r w:rsidRPr="005103FB">
        <w:rPr>
          <w:rFonts w:asciiTheme="minorHAnsi" w:hAnsiTheme="minorHAnsi" w:cstheme="minorHAnsi"/>
          <w:color w:val="EE0000"/>
          <w:sz w:val="20"/>
          <w:szCs w:val="20"/>
        </w:rPr>
        <w:t xml:space="preserve"> </w:t>
      </w:r>
      <w:r w:rsidRPr="00EB2B7A">
        <w:rPr>
          <w:rFonts w:asciiTheme="minorHAnsi" w:hAnsiTheme="minorHAnsi" w:cstheme="minorHAnsi"/>
          <w:sz w:val="20"/>
          <w:szCs w:val="20"/>
        </w:rPr>
        <w:t>do godz. 10:00, według wyboru Wykonawcy w jednej lub kilku następujących formach:</w:t>
      </w:r>
    </w:p>
    <w:p w14:paraId="306808D3" w14:textId="77777777" w:rsidR="005910F7" w:rsidRPr="00EB2B7A" w:rsidRDefault="005910F7" w:rsidP="005910F7">
      <w:pPr>
        <w:pStyle w:val="Nagwek2"/>
        <w:numPr>
          <w:ilvl w:val="0"/>
          <w:numId w:val="10"/>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pieniądzu;</w:t>
      </w:r>
    </w:p>
    <w:p w14:paraId="22275CF9" w14:textId="77777777" w:rsidR="005910F7" w:rsidRPr="00EB2B7A" w:rsidRDefault="005910F7" w:rsidP="005910F7">
      <w:pPr>
        <w:pStyle w:val="Nagwek2"/>
        <w:numPr>
          <w:ilvl w:val="0"/>
          <w:numId w:val="10"/>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gwarancjach bankowych;</w:t>
      </w:r>
    </w:p>
    <w:p w14:paraId="5B267986" w14:textId="77777777" w:rsidR="005910F7" w:rsidRPr="00EB2B7A" w:rsidRDefault="005910F7" w:rsidP="005910F7">
      <w:pPr>
        <w:pStyle w:val="Nagwek2"/>
        <w:numPr>
          <w:ilvl w:val="0"/>
          <w:numId w:val="10"/>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gwarancjach ubezpieczeniowych;</w:t>
      </w:r>
    </w:p>
    <w:p w14:paraId="6E10E4F1" w14:textId="77777777" w:rsidR="005910F7" w:rsidRPr="00EB2B7A" w:rsidRDefault="005910F7" w:rsidP="005910F7">
      <w:pPr>
        <w:pStyle w:val="Nagwek2"/>
        <w:numPr>
          <w:ilvl w:val="0"/>
          <w:numId w:val="10"/>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poręczeniach udzielanych przez podmioty, o których mowa w art. 6b ust. 5 pkt 2 ustawy z dnia 9 listopada 2000 r. o utworzeniu Polskiej Agencji Rozwoju Przedsiębiorczości (</w:t>
      </w:r>
      <w:proofErr w:type="spellStart"/>
      <w:r w:rsidRPr="00EB2B7A">
        <w:rPr>
          <w:rFonts w:asciiTheme="minorHAnsi" w:hAnsiTheme="minorHAnsi" w:cstheme="minorHAnsi"/>
          <w:sz w:val="20"/>
          <w:szCs w:val="20"/>
        </w:rPr>
        <w:t>t.j</w:t>
      </w:r>
      <w:proofErr w:type="spellEnd"/>
      <w:r w:rsidRPr="00EB2B7A">
        <w:rPr>
          <w:rFonts w:asciiTheme="minorHAnsi" w:hAnsiTheme="minorHAnsi" w:cstheme="minorHAnsi"/>
          <w:sz w:val="20"/>
          <w:szCs w:val="20"/>
        </w:rPr>
        <w:t>. Dz.U. z 2025r. poz. 98).</w:t>
      </w:r>
    </w:p>
    <w:p w14:paraId="192BD489" w14:textId="5886A603" w:rsidR="005910F7"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Wadium musi obejmować pełen okres związania ofertą tj. do dnia 2026-05-10.</w:t>
      </w:r>
    </w:p>
    <w:p w14:paraId="41853D4C" w14:textId="01BF19F5" w:rsidR="005910F7"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Wadium wnoszone w pieniądzu należy wpłacić przelewem na rachunek bankowy Zamawiającego: PKO SA BP I O/Siedlce 05 1020 4476 0000 8802 0016 9664 (w tytule przelewu zaleca się wpisać nazwę i sygnaturę postępowania). Wadium musi wpłynąć na wskazany rachunek bankowy najpóźniej przed upływem terminu składania ofert (decyduje data wpływu na rachunek bankowy Zamawiającego).</w:t>
      </w:r>
    </w:p>
    <w:p w14:paraId="2F8D68EC" w14:textId="77777777" w:rsidR="005910F7"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lastRenderedPageBreak/>
        <w:t>Wadium wnoszone w formie poręczeń lub gwarancji należy załączyć do oferty w oryginale w postaci dokumentu elektronicznego podpisanego kwalifikowanym podpisem elektronicznym przez wystawcę poręczenia lub gwarancji oraz powinno zawierać:</w:t>
      </w:r>
    </w:p>
    <w:p w14:paraId="5EFEF72E" w14:textId="02916790" w:rsidR="005910F7" w:rsidRPr="00EB2B7A" w:rsidRDefault="005910F7" w:rsidP="005910F7">
      <w:pPr>
        <w:pStyle w:val="Nagwek2"/>
        <w:numPr>
          <w:ilvl w:val="0"/>
          <w:numId w:val="11"/>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wskazanie Beneficjenta poręczenia lub gwarancji, którym musi być Samodzielny Publiczny Zakład Opieki Zdrowotnej, Kilińskiego 29 , 08-110 Siedlce;</w:t>
      </w:r>
    </w:p>
    <w:p w14:paraId="765D8A8E" w14:textId="77777777" w:rsidR="005910F7" w:rsidRPr="00EB2B7A" w:rsidRDefault="005910F7" w:rsidP="005910F7">
      <w:pPr>
        <w:pStyle w:val="Nagwek2"/>
        <w:numPr>
          <w:ilvl w:val="0"/>
          <w:numId w:val="11"/>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nazwę i adres siedziby Wykonawcy;</w:t>
      </w:r>
    </w:p>
    <w:p w14:paraId="7D996A89" w14:textId="77777777" w:rsidR="005910F7" w:rsidRPr="00EB2B7A" w:rsidRDefault="005910F7" w:rsidP="005910F7">
      <w:pPr>
        <w:pStyle w:val="Nagwek2"/>
        <w:numPr>
          <w:ilvl w:val="0"/>
          <w:numId w:val="11"/>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kwotę i termin ważności gwarancji/poręczenia;</w:t>
      </w:r>
    </w:p>
    <w:p w14:paraId="0198FAD7" w14:textId="77777777" w:rsidR="005910F7" w:rsidRPr="00EB2B7A" w:rsidRDefault="005910F7" w:rsidP="005910F7">
      <w:pPr>
        <w:pStyle w:val="Nagwek2"/>
        <w:numPr>
          <w:ilvl w:val="0"/>
          <w:numId w:val="11"/>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 xml:space="preserve">bezwarunkowe zobowiązanie wystawcy poręczenia lub gwarancji do zapłaty kwoty wadium, na pierwsze pisemne żądanie Zamawiającego, w sytuacjach określonych w art. 98 ust. 6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64DBC153" w14:textId="77777777" w:rsidR="005910F7"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Zamawiający zwróci wadium na zasadach określonych w art. 98 ust. 1-5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xml:space="preserve">. </w:t>
      </w:r>
    </w:p>
    <w:p w14:paraId="5D948856" w14:textId="77777777" w:rsidR="005910F7" w:rsidRPr="00EB2B7A"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xml:space="preserve">, Zamawiający odrzuci ofertę Wykonawcy na podstawie art. 226 ust. 1 pkt 14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5F02CDDC" w14:textId="139E4DEF" w:rsidR="00B01985" w:rsidRPr="0054658D" w:rsidRDefault="005910F7" w:rsidP="0054658D">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Zamawiający zatrzyma wadium wraz z odsetkami, a w przypadku wadium wniesionego w formie gwarancji lub poręczenia, wystąpi odpowiednio do gwaranta lub poręczyciela z żądaniem zapłaty wadium, w przypadkach określonych w art. 98 ust. 6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09A06211" w14:textId="77777777" w:rsidR="00B01985" w:rsidRPr="00EB2B7A" w:rsidRDefault="00B01985" w:rsidP="00BB63B0">
      <w:pPr>
        <w:pStyle w:val="Nagwek1"/>
        <w:spacing w:line="360" w:lineRule="auto"/>
        <w:rPr>
          <w:rFonts w:asciiTheme="minorHAnsi" w:hAnsiTheme="minorHAnsi" w:cstheme="minorHAnsi"/>
          <w:sz w:val="20"/>
          <w:szCs w:val="20"/>
        </w:rPr>
      </w:pPr>
      <w:bookmarkStart w:id="43" w:name="_Toc258314251"/>
      <w:r w:rsidRPr="00EB2B7A">
        <w:rPr>
          <w:rFonts w:asciiTheme="minorHAnsi" w:hAnsiTheme="minorHAnsi" w:cstheme="minorHAnsi"/>
          <w:sz w:val="20"/>
          <w:szCs w:val="20"/>
        </w:rPr>
        <w:t>Termin zwi</w:t>
      </w:r>
      <w:r w:rsidRPr="00EB2B7A">
        <w:rPr>
          <w:rFonts w:asciiTheme="minorHAnsi" w:eastAsia="TimesNewRoman" w:hAnsiTheme="minorHAnsi" w:cstheme="minorHAnsi"/>
          <w:sz w:val="20"/>
          <w:szCs w:val="20"/>
        </w:rPr>
        <w:t>ą</w:t>
      </w:r>
      <w:r w:rsidRPr="00EB2B7A">
        <w:rPr>
          <w:rFonts w:asciiTheme="minorHAnsi" w:hAnsiTheme="minorHAnsi" w:cstheme="minorHAnsi"/>
          <w:sz w:val="20"/>
          <w:szCs w:val="20"/>
        </w:rPr>
        <w:t>zania ofert</w:t>
      </w:r>
      <w:r w:rsidRPr="00EB2B7A">
        <w:rPr>
          <w:rFonts w:asciiTheme="minorHAnsi" w:eastAsia="TimesNewRoman" w:hAnsiTheme="minorHAnsi" w:cstheme="minorHAnsi"/>
          <w:sz w:val="20"/>
          <w:szCs w:val="20"/>
        </w:rPr>
        <w:t>ą</w:t>
      </w:r>
      <w:bookmarkEnd w:id="43"/>
    </w:p>
    <w:p w14:paraId="68DEE44A" w14:textId="28AB12F9"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Wykonawca pozostaje związany ofertą do dnia </w:t>
      </w:r>
      <w:r w:rsidR="005910F7" w:rsidRPr="00566F15">
        <w:rPr>
          <w:rFonts w:asciiTheme="minorHAnsi" w:hAnsiTheme="minorHAnsi" w:cstheme="minorHAnsi"/>
          <w:b/>
          <w:color w:val="EE0000"/>
          <w:sz w:val="20"/>
          <w:szCs w:val="20"/>
        </w:rPr>
        <w:t>2026-05-1</w:t>
      </w:r>
      <w:r w:rsidR="00566F15" w:rsidRPr="00566F15">
        <w:rPr>
          <w:rFonts w:asciiTheme="minorHAnsi" w:hAnsiTheme="minorHAnsi" w:cstheme="minorHAnsi"/>
          <w:b/>
          <w:color w:val="EE0000"/>
          <w:sz w:val="20"/>
          <w:szCs w:val="20"/>
        </w:rPr>
        <w:t>2</w:t>
      </w:r>
      <w:r w:rsidRPr="00566F15">
        <w:rPr>
          <w:rFonts w:asciiTheme="minorHAnsi" w:hAnsiTheme="minorHAnsi" w:cstheme="minorHAnsi"/>
          <w:color w:val="EE0000"/>
          <w:sz w:val="20"/>
          <w:szCs w:val="20"/>
        </w:rPr>
        <w:t>.</w:t>
      </w:r>
    </w:p>
    <w:p w14:paraId="49E8DAFA"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Bieg terminu związania ofertą rozpoczyna się wraz z upływem terminu składania ofert.</w:t>
      </w:r>
    </w:p>
    <w:p w14:paraId="05257879" w14:textId="77777777" w:rsidR="005910F7" w:rsidRPr="00EB2B7A" w:rsidRDefault="00B01985"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w:t>
      </w:r>
      <w:r w:rsidR="00F83C11" w:rsidRPr="00EB2B7A">
        <w:rPr>
          <w:rFonts w:asciiTheme="minorHAnsi" w:hAnsiTheme="minorHAnsi" w:cstheme="minorHAnsi"/>
          <w:sz w:val="20"/>
          <w:szCs w:val="20"/>
        </w:rPr>
        <w:t>6</w:t>
      </w:r>
      <w:r w:rsidRPr="00EB2B7A">
        <w:rPr>
          <w:rFonts w:asciiTheme="minorHAnsi" w:hAnsiTheme="minorHAnsi" w:cstheme="minorHAnsi"/>
          <w:sz w:val="20"/>
          <w:szCs w:val="20"/>
        </w:rPr>
        <w:t xml:space="preserve">0 dni. </w:t>
      </w:r>
    </w:p>
    <w:p w14:paraId="456DA76F" w14:textId="73708D11" w:rsidR="00B01985" w:rsidRPr="0054658D" w:rsidRDefault="005910F7" w:rsidP="0054658D">
      <w:pPr>
        <w:pStyle w:val="Nagwek2"/>
        <w:spacing w:line="360" w:lineRule="auto"/>
        <w:rPr>
          <w:rFonts w:asciiTheme="minorHAnsi" w:hAnsiTheme="minorHAnsi" w:cstheme="minorHAnsi"/>
          <w:sz w:val="20"/>
          <w:szCs w:val="20"/>
        </w:rPr>
      </w:pPr>
      <w:r w:rsidRPr="00EB2B7A">
        <w:rPr>
          <w:rFonts w:asciiTheme="minorHAnsi" w:eastAsia="TimesNewRoman" w:hAnsiTheme="minorHAnsi" w:cstheme="minorHAnsi"/>
          <w:sz w:val="20"/>
          <w:szCs w:val="20"/>
        </w:rPr>
        <w:t>Przedłużenie terminu związania ofertą , następuje wraz z przedłużeniem okresu ważności wadium albo, jeżeli nie jest to możliwe, z wniesieniem nowego wadium na przedłużony okres związania ofertą.</w:t>
      </w:r>
    </w:p>
    <w:p w14:paraId="1ABD3554" w14:textId="77777777" w:rsidR="00B01985" w:rsidRPr="00EB2B7A" w:rsidRDefault="00B01985" w:rsidP="00BB63B0">
      <w:pPr>
        <w:pStyle w:val="Nagwek1"/>
        <w:spacing w:line="360" w:lineRule="auto"/>
        <w:rPr>
          <w:rFonts w:asciiTheme="minorHAnsi" w:hAnsiTheme="minorHAnsi" w:cstheme="minorHAnsi"/>
          <w:sz w:val="20"/>
          <w:szCs w:val="20"/>
        </w:rPr>
      </w:pPr>
      <w:bookmarkStart w:id="44" w:name="_Toc258314252"/>
      <w:r w:rsidRPr="00EB2B7A">
        <w:rPr>
          <w:rFonts w:asciiTheme="minorHAnsi" w:hAnsiTheme="minorHAnsi" w:cstheme="minorHAnsi"/>
          <w:sz w:val="20"/>
          <w:szCs w:val="20"/>
        </w:rPr>
        <w:t>Opis sposobu przygotowywania ofert</w:t>
      </w:r>
      <w:bookmarkEnd w:id="44"/>
      <w:r w:rsidR="000335F4" w:rsidRPr="00EB2B7A">
        <w:rPr>
          <w:rFonts w:asciiTheme="minorHAnsi" w:hAnsiTheme="minorHAnsi" w:cstheme="minorHAnsi"/>
          <w:sz w:val="20"/>
          <w:szCs w:val="20"/>
        </w:rPr>
        <w:t>Y</w:t>
      </w:r>
    </w:p>
    <w:p w14:paraId="67B38F7C"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Wykonawca może złożyć tylko jedną ofertę.</w:t>
      </w:r>
    </w:p>
    <w:p w14:paraId="6E947C2F"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Tre</w:t>
      </w:r>
      <w:r w:rsidRPr="00EB2B7A">
        <w:rPr>
          <w:rFonts w:asciiTheme="minorHAnsi" w:eastAsia="TimesNewRoman" w:hAnsiTheme="minorHAnsi" w:cstheme="minorHAnsi"/>
          <w:sz w:val="20"/>
          <w:szCs w:val="20"/>
        </w:rPr>
        <w:t xml:space="preserve">ść </w:t>
      </w:r>
      <w:r w:rsidRPr="00EB2B7A">
        <w:rPr>
          <w:rFonts w:asciiTheme="minorHAnsi" w:hAnsiTheme="minorHAnsi" w:cstheme="minorHAnsi"/>
          <w:sz w:val="20"/>
          <w:szCs w:val="20"/>
        </w:rPr>
        <w:t>oferty musi być zgodna z wymaganiami Zamawiającego określonymi w niniejszej SWZ.</w:t>
      </w:r>
    </w:p>
    <w:p w14:paraId="5E822ECD" w14:textId="18709566" w:rsidR="00A526B9" w:rsidRPr="0054658D" w:rsidRDefault="00B01985" w:rsidP="0054658D">
      <w:pPr>
        <w:pStyle w:val="Nagwek2"/>
        <w:spacing w:after="0" w:line="360" w:lineRule="auto"/>
        <w:rPr>
          <w:rFonts w:asciiTheme="minorHAnsi" w:hAnsiTheme="minorHAnsi" w:cstheme="minorHAnsi"/>
          <w:color w:val="auto"/>
          <w:sz w:val="20"/>
          <w:szCs w:val="20"/>
        </w:rPr>
      </w:pPr>
      <w:bookmarkStart w:id="45" w:name="_Hlk37866068"/>
      <w:r w:rsidRPr="00EB2B7A">
        <w:rPr>
          <w:rFonts w:asciiTheme="minorHAnsi" w:hAnsiTheme="minorHAnsi" w:cstheme="minorHAnsi"/>
          <w:color w:val="auto"/>
          <w:sz w:val="20"/>
          <w:szCs w:val="20"/>
        </w:rPr>
        <w:t>Oferta oraz pozostałe oświadczenia i dokumenty, dla których Zamawiający określił wzory w formie formularzy, powinny być sporządzone zgodnie z tymi wzorami</w:t>
      </w:r>
      <w:bookmarkEnd w:id="45"/>
      <w:r w:rsidRPr="00EB2B7A">
        <w:rPr>
          <w:rFonts w:asciiTheme="minorHAnsi" w:hAnsiTheme="minorHAnsi" w:cstheme="minorHAnsi"/>
          <w:color w:val="auto"/>
          <w:sz w:val="20"/>
          <w:szCs w:val="20"/>
        </w:rPr>
        <w:t>.</w:t>
      </w:r>
    </w:p>
    <w:p w14:paraId="434A5413" w14:textId="77777777" w:rsidR="0043667A" w:rsidRPr="00EB2B7A" w:rsidRDefault="0043667A" w:rsidP="00A526B9">
      <w:pPr>
        <w:numPr>
          <w:ilvl w:val="1"/>
          <w:numId w:val="1"/>
        </w:numPr>
        <w:spacing w:after="60" w:line="360" w:lineRule="auto"/>
        <w:jc w:val="both"/>
        <w:outlineLvl w:val="1"/>
        <w:rPr>
          <w:rFonts w:asciiTheme="minorHAnsi" w:hAnsiTheme="minorHAnsi" w:cstheme="minorHAnsi"/>
          <w:bCs/>
          <w:iCs/>
          <w:sz w:val="20"/>
          <w:szCs w:val="20"/>
          <w:lang w:val="x-none" w:eastAsia="x-none"/>
        </w:rPr>
      </w:pPr>
      <w:bookmarkStart w:id="46" w:name="_Hlk37839542"/>
      <w:bookmarkStart w:id="47" w:name="_Hlk37866106"/>
      <w:r w:rsidRPr="00EB2B7A">
        <w:rPr>
          <w:rFonts w:asciiTheme="minorHAnsi" w:hAnsiTheme="minorHAnsi" w:cstheme="minorHAnsi"/>
          <w:bCs/>
          <w:iCs/>
          <w:sz w:val="20"/>
          <w:szCs w:val="20"/>
          <w:lang w:val="x-none" w:eastAsia="x-none"/>
        </w:rPr>
        <w:t>Ofert</w:t>
      </w:r>
      <w:r w:rsidRPr="00EB2B7A">
        <w:rPr>
          <w:rFonts w:asciiTheme="minorHAnsi" w:hAnsiTheme="minorHAnsi" w:cstheme="minorHAnsi"/>
          <w:bCs/>
          <w:iCs/>
          <w:sz w:val="20"/>
          <w:szCs w:val="20"/>
          <w:lang w:eastAsia="x-none"/>
        </w:rPr>
        <w:t>a wraz z załącznikami, stanowiącymi jej integralną część, powinna być sporządzona w języku polskim, podpisana kwalifikowanym podpisem elektronicznym i złożona pod rygorem nieważności w formie elektronicznej, za pośrednictwem Platformy.</w:t>
      </w:r>
      <w:bookmarkEnd w:id="46"/>
      <w:bookmarkEnd w:id="47"/>
    </w:p>
    <w:p w14:paraId="1588426F" w14:textId="77777777" w:rsidR="0043667A" w:rsidRPr="00EB2B7A" w:rsidRDefault="0043667A" w:rsidP="0043667A">
      <w:pPr>
        <w:numPr>
          <w:ilvl w:val="1"/>
          <w:numId w:val="1"/>
        </w:numPr>
        <w:spacing w:before="120" w:after="60" w:line="360" w:lineRule="auto"/>
        <w:jc w:val="both"/>
        <w:outlineLvl w:val="1"/>
        <w:rPr>
          <w:rFonts w:asciiTheme="minorHAnsi" w:hAnsiTheme="minorHAnsi" w:cstheme="minorHAnsi"/>
          <w:bCs/>
          <w:iCs/>
          <w:sz w:val="20"/>
          <w:szCs w:val="20"/>
          <w:lang w:eastAsia="x-none"/>
        </w:rPr>
      </w:pPr>
      <w:bookmarkStart w:id="48" w:name="_Hlk37939197"/>
      <w:r w:rsidRPr="00EB2B7A">
        <w:rPr>
          <w:rFonts w:asciiTheme="minorHAnsi" w:hAnsiTheme="minorHAnsi" w:cstheme="minorHAnsi"/>
          <w:bCs/>
          <w:iCs/>
          <w:sz w:val="20"/>
          <w:szCs w:val="20"/>
          <w:lang w:eastAsia="x-none"/>
        </w:rPr>
        <w:t xml:space="preserve">Zamawiający informuje, iż zgodnie z art. 18 ust. 3 ustawy </w:t>
      </w:r>
      <w:proofErr w:type="spellStart"/>
      <w:r w:rsidRPr="00EB2B7A">
        <w:rPr>
          <w:rFonts w:asciiTheme="minorHAnsi" w:hAnsiTheme="minorHAnsi" w:cstheme="minorHAnsi"/>
          <w:bCs/>
          <w:iCs/>
          <w:sz w:val="20"/>
          <w:szCs w:val="20"/>
          <w:lang w:eastAsia="x-none"/>
        </w:rPr>
        <w:t>Pzp</w:t>
      </w:r>
      <w:proofErr w:type="spellEnd"/>
      <w:r w:rsidRPr="00EB2B7A">
        <w:rPr>
          <w:rFonts w:asciiTheme="minorHAnsi" w:hAnsiTheme="minorHAnsi" w:cstheme="minorHAnsi"/>
          <w:bCs/>
          <w:iCs/>
          <w:sz w:val="20"/>
          <w:szCs w:val="20"/>
          <w:lang w:eastAsia="x-none"/>
        </w:rPr>
        <w:t xml:space="preserve">, nie ujawnia się informacji stanowiących tajemnicę przedsiębiorstwa, w rozumieniu przepisów ustawy z dnia 16 kwietnia 1993 r. o zwalczaniu </w:t>
      </w:r>
      <w:r w:rsidRPr="00EB2B7A">
        <w:rPr>
          <w:rFonts w:asciiTheme="minorHAnsi" w:hAnsiTheme="minorHAnsi" w:cstheme="minorHAnsi"/>
          <w:bCs/>
          <w:iCs/>
          <w:sz w:val="20"/>
          <w:szCs w:val="20"/>
          <w:lang w:eastAsia="x-none"/>
        </w:rPr>
        <w:lastRenderedPageBreak/>
        <w:t>nieuczciwej konkurencji (</w:t>
      </w:r>
      <w:proofErr w:type="spellStart"/>
      <w:r w:rsidRPr="00EB2B7A">
        <w:rPr>
          <w:rFonts w:asciiTheme="minorHAnsi" w:hAnsiTheme="minorHAnsi" w:cstheme="minorHAnsi"/>
          <w:bCs/>
          <w:iCs/>
          <w:sz w:val="20"/>
          <w:szCs w:val="20"/>
          <w:lang w:eastAsia="x-none"/>
        </w:rPr>
        <w:t>t.j</w:t>
      </w:r>
      <w:proofErr w:type="spellEnd"/>
      <w:r w:rsidRPr="00EB2B7A">
        <w:rPr>
          <w:rFonts w:asciiTheme="minorHAnsi" w:hAnsiTheme="minorHAnsi" w:cstheme="minorHAnsi"/>
          <w:bCs/>
          <w:iCs/>
          <w:sz w:val="20"/>
          <w:szCs w:val="20"/>
          <w:lang w:eastAsia="x-none"/>
        </w:rPr>
        <w:t>. Dz.U. z 2022r. poz. 1233), zwanej dalej ”ustawą o zwalczaniu nieuczciwej konkurencji” jeżeli Wykonawca</w:t>
      </w:r>
      <w:bookmarkEnd w:id="48"/>
      <w:r w:rsidRPr="00EB2B7A">
        <w:rPr>
          <w:rFonts w:asciiTheme="minorHAnsi" w:hAnsiTheme="minorHAnsi" w:cstheme="minorHAnsi"/>
          <w:bCs/>
          <w:iCs/>
          <w:sz w:val="20"/>
          <w:szCs w:val="20"/>
          <w:lang w:eastAsia="x-none"/>
        </w:rPr>
        <w:t>:</w:t>
      </w:r>
    </w:p>
    <w:p w14:paraId="27695486" w14:textId="77777777" w:rsidR="0043667A" w:rsidRPr="00EB2B7A" w:rsidRDefault="0043667A" w:rsidP="001278E0">
      <w:pPr>
        <w:numPr>
          <w:ilvl w:val="0"/>
          <w:numId w:val="12"/>
        </w:numPr>
        <w:tabs>
          <w:tab w:val="left" w:pos="708"/>
        </w:tabs>
        <w:spacing w:before="60" w:line="360" w:lineRule="auto"/>
        <w:ind w:left="1037" w:hanging="357"/>
        <w:jc w:val="both"/>
        <w:outlineLvl w:val="1"/>
        <w:rPr>
          <w:rFonts w:asciiTheme="minorHAnsi" w:hAnsiTheme="minorHAnsi" w:cstheme="minorHAnsi"/>
          <w:bCs/>
          <w:iCs/>
          <w:sz w:val="20"/>
          <w:szCs w:val="20"/>
          <w:lang w:eastAsia="x-none"/>
        </w:rPr>
      </w:pPr>
      <w:r w:rsidRPr="00EB2B7A">
        <w:rPr>
          <w:rFonts w:asciiTheme="minorHAnsi" w:hAnsiTheme="minorHAnsi" w:cstheme="minorHAnsi"/>
          <w:bCs/>
          <w:iCs/>
          <w:sz w:val="20"/>
          <w:szCs w:val="20"/>
          <w:lang w:eastAsia="x-none"/>
        </w:rPr>
        <w:t>wraz z przekazaniem takich informacji, zastrzegł, że nie mogą być one udostępniane;</w:t>
      </w:r>
    </w:p>
    <w:p w14:paraId="0EDC5500" w14:textId="77777777" w:rsidR="0043667A" w:rsidRPr="00EB2B7A" w:rsidRDefault="0043667A" w:rsidP="001278E0">
      <w:pPr>
        <w:numPr>
          <w:ilvl w:val="0"/>
          <w:numId w:val="12"/>
        </w:numPr>
        <w:tabs>
          <w:tab w:val="left" w:pos="708"/>
        </w:tabs>
        <w:spacing w:before="60" w:line="360" w:lineRule="auto"/>
        <w:ind w:left="1037" w:hanging="357"/>
        <w:jc w:val="both"/>
        <w:outlineLvl w:val="1"/>
        <w:rPr>
          <w:rFonts w:asciiTheme="minorHAnsi" w:hAnsiTheme="minorHAnsi" w:cstheme="minorHAnsi"/>
          <w:bCs/>
          <w:iCs/>
          <w:sz w:val="20"/>
          <w:szCs w:val="20"/>
          <w:lang w:eastAsia="x-none"/>
        </w:rPr>
      </w:pPr>
      <w:r w:rsidRPr="00EB2B7A">
        <w:rPr>
          <w:rFonts w:asciiTheme="minorHAnsi" w:hAnsiTheme="minorHAnsi" w:cstheme="minorHAnsi"/>
          <w:bCs/>
          <w:iCs/>
          <w:sz w:val="20"/>
          <w:szCs w:val="20"/>
          <w:lang w:eastAsia="x-none"/>
        </w:rPr>
        <w:t>wykazał, załączając stosowne uzasadnienie, iż zastrzeżone informacje stanowią tajemnicę przedsiębiorstwa.</w:t>
      </w:r>
      <w:bookmarkStart w:id="49" w:name="_Hlk37939296"/>
    </w:p>
    <w:p w14:paraId="35B59CF2" w14:textId="77777777" w:rsidR="0043667A" w:rsidRPr="00EB2B7A" w:rsidRDefault="0043667A" w:rsidP="0043667A">
      <w:pPr>
        <w:tabs>
          <w:tab w:val="left" w:pos="708"/>
        </w:tabs>
        <w:spacing w:before="120" w:after="60" w:line="360" w:lineRule="auto"/>
        <w:ind w:left="680"/>
        <w:jc w:val="both"/>
        <w:outlineLvl w:val="1"/>
        <w:rPr>
          <w:rFonts w:asciiTheme="minorHAnsi" w:hAnsiTheme="minorHAnsi" w:cstheme="minorHAnsi"/>
          <w:bCs/>
          <w:iCs/>
          <w:sz w:val="20"/>
          <w:szCs w:val="20"/>
          <w:lang w:eastAsia="x-none"/>
        </w:rPr>
      </w:pPr>
      <w:r w:rsidRPr="00EB2B7A">
        <w:rPr>
          <w:rFonts w:asciiTheme="minorHAnsi" w:hAnsiTheme="minorHAnsi" w:cstheme="minorHAnsi"/>
          <w:bCs/>
          <w:iCs/>
          <w:sz w:val="20"/>
          <w:szCs w:val="20"/>
          <w:lang w:eastAsia="x-none"/>
        </w:rPr>
        <w:t>Zaleca się, aby uzasadnienie, o którym mowa powyżej było sformułowane w sposób umożliwiający jego udostępnienie pozostałym uczestnikom postępowania.</w:t>
      </w:r>
    </w:p>
    <w:p w14:paraId="1352AF62" w14:textId="77777777" w:rsidR="0043667A" w:rsidRPr="00EB2B7A" w:rsidRDefault="0043667A" w:rsidP="0043667A">
      <w:pPr>
        <w:spacing w:before="120" w:after="60" w:line="360" w:lineRule="auto"/>
        <w:ind w:left="680"/>
        <w:jc w:val="both"/>
        <w:outlineLvl w:val="1"/>
        <w:rPr>
          <w:rFonts w:asciiTheme="minorHAnsi" w:hAnsiTheme="minorHAnsi" w:cstheme="minorHAnsi"/>
          <w:bCs/>
          <w:iCs/>
          <w:sz w:val="20"/>
          <w:szCs w:val="20"/>
          <w:lang w:val="x-none" w:eastAsia="x-none"/>
        </w:rPr>
      </w:pPr>
      <w:bookmarkStart w:id="50" w:name="_Hlk38143710"/>
      <w:r w:rsidRPr="00EB2B7A">
        <w:rPr>
          <w:rFonts w:asciiTheme="minorHAnsi" w:hAnsiTheme="minorHAnsi" w:cstheme="minorHAnsi"/>
          <w:sz w:val="20"/>
          <w:szCs w:val="20"/>
        </w:rPr>
        <w:t xml:space="preserve">Wykonawca nie może zastrzec informacji, o których mowa w art. 222 ust. 5 ustawy </w:t>
      </w:r>
      <w:proofErr w:type="spellStart"/>
      <w:r w:rsidRPr="00EB2B7A">
        <w:rPr>
          <w:rFonts w:asciiTheme="minorHAnsi" w:hAnsiTheme="minorHAnsi" w:cstheme="minorHAnsi"/>
          <w:sz w:val="20"/>
          <w:szCs w:val="20"/>
        </w:rPr>
        <w:t>Pzp</w:t>
      </w:r>
      <w:bookmarkEnd w:id="49"/>
      <w:bookmarkEnd w:id="50"/>
      <w:proofErr w:type="spellEnd"/>
      <w:r w:rsidRPr="00EB2B7A">
        <w:rPr>
          <w:rFonts w:asciiTheme="minorHAnsi" w:hAnsiTheme="minorHAnsi" w:cstheme="minorHAnsi"/>
          <w:sz w:val="20"/>
          <w:szCs w:val="20"/>
        </w:rPr>
        <w:t xml:space="preserve">. W sytuacji, gdy wykonawca zastrzeże w ofercie informacje, które nie stanowią tajemnicy przedsiębiorstwa lub są jawne na podstawie przepisów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xml:space="preserve"> lub odrębnych przepisów, informacje te będą podlegały odtajnieniu</w:t>
      </w:r>
      <w:r w:rsidRPr="00EB2B7A">
        <w:rPr>
          <w:rFonts w:asciiTheme="minorHAnsi" w:hAnsiTheme="minorHAnsi" w:cstheme="minorHAnsi"/>
          <w:bCs/>
          <w:iCs/>
          <w:sz w:val="20"/>
          <w:szCs w:val="20"/>
          <w:lang w:val="x-none" w:eastAsia="x-none"/>
        </w:rPr>
        <w:t>.</w:t>
      </w:r>
    </w:p>
    <w:p w14:paraId="661EF04E" w14:textId="77777777" w:rsidR="0043667A" w:rsidRPr="00EB2B7A" w:rsidRDefault="0043667A" w:rsidP="0043667A">
      <w:pPr>
        <w:numPr>
          <w:ilvl w:val="1"/>
          <w:numId w:val="1"/>
        </w:numPr>
        <w:spacing w:before="120" w:after="60" w:line="360" w:lineRule="auto"/>
        <w:jc w:val="both"/>
        <w:outlineLvl w:val="1"/>
        <w:rPr>
          <w:rFonts w:asciiTheme="minorHAnsi" w:hAnsiTheme="minorHAnsi" w:cstheme="minorHAnsi"/>
          <w:bCs/>
          <w:iCs/>
          <w:sz w:val="20"/>
          <w:szCs w:val="20"/>
          <w:lang w:val="x-none" w:eastAsia="x-none"/>
        </w:rPr>
      </w:pPr>
      <w:bookmarkStart w:id="51" w:name="_Hlk37928068"/>
      <w:r w:rsidRPr="00EB2B7A">
        <w:rPr>
          <w:rFonts w:asciiTheme="minorHAnsi" w:hAnsiTheme="minorHAnsi" w:cstheme="minorHAnsi"/>
          <w:bCs/>
          <w:iCs/>
          <w:sz w:val="20"/>
          <w:szCs w:val="20"/>
          <w:lang w:val="x-none" w:eastAsia="x-none"/>
        </w:rPr>
        <w:t>Opis sposobu przygotowania oferty składanej w formie elektronicznej</w:t>
      </w:r>
      <w:bookmarkEnd w:id="51"/>
      <w:r w:rsidRPr="00EB2B7A">
        <w:rPr>
          <w:rFonts w:asciiTheme="minorHAnsi" w:hAnsiTheme="minorHAnsi" w:cstheme="minorHAnsi"/>
          <w:bCs/>
          <w:iCs/>
          <w:sz w:val="20"/>
          <w:szCs w:val="20"/>
          <w:lang w:eastAsia="x-none"/>
        </w:rPr>
        <w:t>:</w:t>
      </w:r>
    </w:p>
    <w:p w14:paraId="4BF5D8E5" w14:textId="77777777" w:rsidR="0043667A" w:rsidRPr="00EB2B7A" w:rsidRDefault="0043667A" w:rsidP="001278E0">
      <w:pPr>
        <w:numPr>
          <w:ilvl w:val="0"/>
          <w:numId w:val="22"/>
        </w:numPr>
        <w:spacing w:before="60" w:line="360" w:lineRule="auto"/>
        <w:jc w:val="both"/>
        <w:outlineLvl w:val="1"/>
        <w:rPr>
          <w:rFonts w:asciiTheme="minorHAnsi" w:hAnsiTheme="minorHAnsi" w:cstheme="minorHAnsi"/>
          <w:bCs/>
          <w:iCs/>
          <w:sz w:val="20"/>
          <w:szCs w:val="20"/>
          <w:lang w:val="x-none" w:eastAsia="x-none"/>
        </w:rPr>
      </w:pPr>
      <w:bookmarkStart w:id="52" w:name="_Hlk37866429"/>
      <w:r w:rsidRPr="00EB2B7A">
        <w:rPr>
          <w:rFonts w:asciiTheme="minorHAnsi" w:hAnsiTheme="minorHAnsi" w:cstheme="minorHAnsi"/>
          <w:bCs/>
          <w:iCs/>
          <w:sz w:val="20"/>
          <w:szCs w:val="20"/>
          <w:lang w:val="x-none" w:eastAsia="x-none"/>
        </w:rPr>
        <w:t xml:space="preserve">Wykonawca, chcąc przystąpić do udziału w postępowaniu, loguje się na Platformie, następnie w menu ”Ogłoszenia” wyszukuje niniejsze postępowanie, otwiera je klikając w jego temat i na karcie ”Informacje ogólne” korzysta z funkcji </w:t>
      </w:r>
      <w:r w:rsidRPr="00EB2B7A">
        <w:rPr>
          <w:rFonts w:asciiTheme="minorHAnsi" w:hAnsiTheme="minorHAnsi" w:cstheme="minorHAnsi"/>
          <w:b/>
          <w:i/>
          <w:sz w:val="20"/>
          <w:szCs w:val="20"/>
          <w:lang w:val="x-none" w:eastAsia="x-none"/>
        </w:rPr>
        <w:t>Zgłoś udział w postępowaniu</w:t>
      </w:r>
      <w:bookmarkEnd w:id="52"/>
      <w:r w:rsidRPr="00EB2B7A">
        <w:rPr>
          <w:rFonts w:asciiTheme="minorHAnsi" w:hAnsiTheme="minorHAnsi" w:cstheme="minorHAnsi"/>
          <w:bCs/>
          <w:iCs/>
          <w:sz w:val="20"/>
          <w:szCs w:val="20"/>
          <w:lang w:eastAsia="x-none"/>
        </w:rPr>
        <w:t>;</w:t>
      </w:r>
      <w:bookmarkStart w:id="53" w:name="_Hlk37866441"/>
    </w:p>
    <w:p w14:paraId="318EACFF" w14:textId="77777777" w:rsidR="0043667A" w:rsidRPr="00EB2B7A" w:rsidRDefault="0043667A" w:rsidP="001278E0">
      <w:pPr>
        <w:numPr>
          <w:ilvl w:val="0"/>
          <w:numId w:val="22"/>
        </w:numPr>
        <w:spacing w:before="60" w:line="360" w:lineRule="auto"/>
        <w:jc w:val="both"/>
        <w:outlineLvl w:val="1"/>
        <w:rPr>
          <w:rFonts w:asciiTheme="minorHAnsi" w:hAnsiTheme="minorHAnsi" w:cstheme="minorHAnsi"/>
          <w:bCs/>
          <w:iCs/>
          <w:sz w:val="20"/>
          <w:szCs w:val="20"/>
          <w:lang w:val="x-none" w:eastAsia="x-none"/>
        </w:rPr>
      </w:pPr>
      <w:bookmarkStart w:id="54" w:name="_Hlk37939646"/>
      <w:bookmarkStart w:id="55" w:name="_Hlk37866474"/>
      <w:bookmarkEnd w:id="53"/>
      <w:r w:rsidRPr="00EB2B7A">
        <w:rPr>
          <w:rFonts w:asciiTheme="minorHAnsi" w:eastAsia="Calibri" w:hAnsiTheme="minorHAnsi" w:cstheme="minorHAnsi"/>
          <w:bCs/>
          <w:iCs/>
          <w:sz w:val="20"/>
          <w:szCs w:val="20"/>
          <w:lang w:val="x-none" w:eastAsia="x-none"/>
        </w:rPr>
        <w:t xml:space="preserve">w przypadku, gdy Wykonawca nie posiada konta na Platformie, należy skorzystać z funkcji </w:t>
      </w:r>
      <w:r w:rsidRPr="00EB2B7A">
        <w:rPr>
          <w:rFonts w:asciiTheme="minorHAnsi" w:eastAsia="Calibri" w:hAnsiTheme="minorHAnsi" w:cstheme="minorHAnsi"/>
          <w:b/>
          <w:i/>
          <w:sz w:val="20"/>
          <w:szCs w:val="20"/>
          <w:lang w:val="x-none" w:eastAsia="x-none"/>
        </w:rPr>
        <w:t>Zarejestruj</w:t>
      </w:r>
      <w:r w:rsidRPr="00EB2B7A">
        <w:rPr>
          <w:rFonts w:asciiTheme="minorHAnsi" w:eastAsia="Calibri" w:hAnsiTheme="minorHAnsi" w:cstheme="minorHAnsi"/>
          <w:bCs/>
          <w:iCs/>
          <w:sz w:val="20"/>
          <w:szCs w:val="2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EB2B7A">
        <w:rPr>
          <w:rFonts w:asciiTheme="minorHAnsi" w:eastAsia="Calibri" w:hAnsiTheme="minorHAnsi" w:cstheme="minorHAnsi"/>
          <w:bCs/>
          <w:iCs/>
          <w:sz w:val="20"/>
          <w:szCs w:val="20"/>
          <w:lang w:eastAsia="x-none"/>
        </w:rPr>
        <w:t>;</w:t>
      </w:r>
    </w:p>
    <w:p w14:paraId="498F8A61" w14:textId="77777777" w:rsidR="0043667A" w:rsidRPr="00EB2B7A" w:rsidRDefault="0043667A" w:rsidP="001278E0">
      <w:pPr>
        <w:numPr>
          <w:ilvl w:val="0"/>
          <w:numId w:val="22"/>
        </w:numPr>
        <w:spacing w:before="60" w:line="360" w:lineRule="auto"/>
        <w:jc w:val="both"/>
        <w:outlineLvl w:val="1"/>
        <w:rPr>
          <w:rFonts w:asciiTheme="minorHAnsi" w:hAnsiTheme="minorHAnsi" w:cstheme="minorHAnsi"/>
          <w:bCs/>
          <w:iCs/>
          <w:sz w:val="20"/>
          <w:szCs w:val="20"/>
          <w:lang w:val="x-none" w:eastAsia="x-none"/>
        </w:rPr>
      </w:pPr>
      <w:r w:rsidRPr="00EB2B7A">
        <w:rPr>
          <w:rFonts w:asciiTheme="minorHAnsi" w:eastAsia="Calibri" w:hAnsiTheme="minorHAnsi" w:cstheme="minorHAnsi"/>
          <w:bCs/>
          <w:iCs/>
          <w:sz w:val="20"/>
          <w:szCs w:val="20"/>
          <w:lang w:val="x-none" w:eastAsia="x-none"/>
        </w:rPr>
        <w:t xml:space="preserve">oferta </w:t>
      </w:r>
      <w:bookmarkEnd w:id="54"/>
      <w:r w:rsidRPr="00EB2B7A">
        <w:rPr>
          <w:rFonts w:asciiTheme="minorHAnsi" w:eastAsia="Calibri" w:hAnsiTheme="minorHAnsi" w:cstheme="minorHAnsi"/>
          <w:bCs/>
          <w:iCs/>
          <w:sz w:val="20"/>
          <w:szCs w:val="20"/>
          <w:lang w:val="x-none" w:eastAsia="x-none"/>
        </w:rPr>
        <w:t>wraz ze stanowiącymi jej integralną część załącznikami, powinna być podpisana ważnym kwalifikowanym podpisem elektronicznym, przez osobę (osoby) uprawnione do reprezentowania Wykonawcy, zgodnie z formą reprezentacji określoną w dokumentach rejestrowych, właściwych dla formy organizacyjnej Wykonawcy;</w:t>
      </w:r>
      <w:bookmarkStart w:id="56" w:name="_Hlk37939678"/>
    </w:p>
    <w:p w14:paraId="22BC799E" w14:textId="77777777" w:rsidR="0043667A" w:rsidRPr="00EB2B7A" w:rsidRDefault="0043667A" w:rsidP="001278E0">
      <w:pPr>
        <w:numPr>
          <w:ilvl w:val="0"/>
          <w:numId w:val="22"/>
        </w:numPr>
        <w:spacing w:before="60" w:line="360" w:lineRule="auto"/>
        <w:jc w:val="both"/>
        <w:outlineLvl w:val="1"/>
        <w:rPr>
          <w:rFonts w:asciiTheme="minorHAnsi" w:hAnsiTheme="minorHAnsi" w:cstheme="minorHAnsi"/>
          <w:bCs/>
          <w:iCs/>
          <w:sz w:val="20"/>
          <w:szCs w:val="20"/>
          <w:lang w:val="x-none" w:eastAsia="x-none"/>
        </w:rPr>
      </w:pPr>
      <w:r w:rsidRPr="00EB2B7A">
        <w:rPr>
          <w:rFonts w:asciiTheme="minorHAnsi" w:eastAsia="Calibri" w:hAnsiTheme="minorHAnsi" w:cstheme="minorHAnsi"/>
          <w:bCs/>
          <w:iCs/>
          <w:sz w:val="20"/>
          <w:szCs w:val="20"/>
          <w:lang w:val="x-none" w:eastAsia="x-none"/>
        </w:rPr>
        <w:t xml:space="preserve">jeżeli </w:t>
      </w:r>
      <w:bookmarkEnd w:id="55"/>
      <w:bookmarkEnd w:id="56"/>
      <w:r w:rsidRPr="00EB2B7A">
        <w:rPr>
          <w:rFonts w:asciiTheme="minorHAnsi" w:eastAsia="Calibri" w:hAnsiTheme="minorHAnsi" w:cstheme="minorHAnsi"/>
          <w:bCs/>
          <w:iCs/>
          <w:sz w:val="20"/>
          <w:szCs w:val="2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w:t>
      </w:r>
      <w:r w:rsidRPr="00EB2B7A">
        <w:rPr>
          <w:rFonts w:asciiTheme="minorHAnsi" w:eastAsia="Calibri" w:hAnsiTheme="minorHAnsi" w:cstheme="minorHAnsi"/>
          <w:bCs/>
          <w:iCs/>
          <w:sz w:val="20"/>
          <w:szCs w:val="20"/>
          <w:lang w:eastAsia="x-none"/>
        </w:rPr>
        <w:t xml:space="preserve"> oryginale, w postaci dokumentu </w:t>
      </w:r>
      <w:r w:rsidRPr="00EB2B7A">
        <w:rPr>
          <w:rFonts w:asciiTheme="minorHAnsi" w:eastAsia="Calibri" w:hAnsiTheme="minorHAnsi" w:cstheme="minorHAnsi"/>
          <w:bCs/>
          <w:iCs/>
          <w:sz w:val="20"/>
          <w:szCs w:val="20"/>
          <w:lang w:val="x-none" w:eastAsia="x-none"/>
        </w:rPr>
        <w:t>elektroniczne</w:t>
      </w:r>
      <w:r w:rsidRPr="00EB2B7A">
        <w:rPr>
          <w:rFonts w:asciiTheme="minorHAnsi" w:eastAsia="Calibri" w:hAnsiTheme="minorHAnsi" w:cstheme="minorHAnsi"/>
          <w:bCs/>
          <w:iCs/>
          <w:sz w:val="20"/>
          <w:szCs w:val="20"/>
          <w:lang w:eastAsia="x-none"/>
        </w:rPr>
        <w:t>go podpisanego kwalifikowanym podpisem elektronicznym</w:t>
      </w:r>
      <w:r w:rsidRPr="00EB2B7A">
        <w:rPr>
          <w:rFonts w:asciiTheme="minorHAnsi" w:eastAsia="Calibri" w:hAnsiTheme="minorHAnsi" w:cstheme="minorHAnsi"/>
          <w:bCs/>
          <w:iCs/>
          <w:sz w:val="20"/>
          <w:szCs w:val="20"/>
          <w:lang w:val="x-none" w:eastAsia="x-none"/>
        </w:rPr>
        <w:t xml:space="preserve"> albo w elektronicznej kopii dokumentu poświadczonej notarialnie za zgodność z oryginałem </w:t>
      </w:r>
      <w:r w:rsidRPr="00EB2B7A">
        <w:rPr>
          <w:rFonts w:asciiTheme="minorHAnsi" w:eastAsia="Calibri" w:hAnsiTheme="minorHAnsi" w:cstheme="minorHAnsi"/>
          <w:bCs/>
          <w:iCs/>
          <w:sz w:val="20"/>
          <w:szCs w:val="20"/>
          <w:lang w:eastAsia="x-none"/>
        </w:rPr>
        <w:t xml:space="preserve">przez notariusza </w:t>
      </w:r>
      <w:r w:rsidRPr="00EB2B7A">
        <w:rPr>
          <w:rFonts w:asciiTheme="minorHAnsi" w:eastAsia="Calibri" w:hAnsiTheme="minorHAnsi" w:cstheme="minorHAnsi"/>
          <w:bCs/>
          <w:iCs/>
          <w:sz w:val="20"/>
          <w:szCs w:val="20"/>
          <w:lang w:val="x-none" w:eastAsia="x-none"/>
        </w:rPr>
        <w:t>przy użyciu kwalifikowanego podpisu elektronicznego;</w:t>
      </w:r>
      <w:bookmarkStart w:id="57" w:name="_Hlk37940112"/>
    </w:p>
    <w:p w14:paraId="0FEF844F" w14:textId="679CDEA7" w:rsidR="00A526B9" w:rsidRPr="0054658D" w:rsidRDefault="0043667A" w:rsidP="0054658D">
      <w:pPr>
        <w:numPr>
          <w:ilvl w:val="0"/>
          <w:numId w:val="22"/>
        </w:numPr>
        <w:spacing w:before="60" w:line="360" w:lineRule="auto"/>
        <w:jc w:val="both"/>
        <w:outlineLvl w:val="1"/>
        <w:rPr>
          <w:rFonts w:asciiTheme="minorHAnsi" w:hAnsiTheme="minorHAnsi" w:cstheme="minorHAnsi"/>
          <w:bCs/>
          <w:iCs/>
          <w:sz w:val="20"/>
          <w:szCs w:val="20"/>
          <w:lang w:val="x-none" w:eastAsia="x-none"/>
        </w:rPr>
      </w:pPr>
      <w:r w:rsidRPr="00EB2B7A">
        <w:rPr>
          <w:rFonts w:asciiTheme="minorHAnsi" w:eastAsia="Calibri" w:hAnsiTheme="minorHAnsi" w:cstheme="minorHAnsi"/>
          <w:bCs/>
          <w:iCs/>
          <w:sz w:val="20"/>
          <w:szCs w:val="20"/>
          <w:lang w:val="x-none" w:eastAsia="x-none"/>
        </w:rPr>
        <w:t xml:space="preserve">oferta powinna zostać załączona na Platformie, na karcie ”Oferta/Załączniki”, w tabeli ”Oferta”, za pomocą opcji </w:t>
      </w:r>
      <w:r w:rsidRPr="00EB2B7A">
        <w:rPr>
          <w:rFonts w:asciiTheme="minorHAnsi" w:eastAsia="Calibri" w:hAnsiTheme="minorHAnsi" w:cstheme="minorHAnsi"/>
          <w:b/>
          <w:i/>
          <w:sz w:val="20"/>
          <w:szCs w:val="20"/>
          <w:lang w:val="x-none" w:eastAsia="x-none"/>
        </w:rPr>
        <w:t>Załącz plik</w:t>
      </w:r>
      <w:r w:rsidRPr="00EB2B7A">
        <w:rPr>
          <w:rFonts w:asciiTheme="minorHAnsi" w:eastAsia="Calibri" w:hAnsiTheme="minorHAnsi" w:cstheme="minorHAnsi"/>
          <w:bCs/>
          <w:iCs/>
          <w:sz w:val="20"/>
          <w:szCs w:val="20"/>
          <w:lang w:val="x-none" w:eastAsia="x-none"/>
        </w:rPr>
        <w:t xml:space="preserve">, następnie </w:t>
      </w:r>
      <w:r w:rsidRPr="00EB2B7A">
        <w:rPr>
          <w:rFonts w:asciiTheme="minorHAnsi" w:eastAsia="Calibri" w:hAnsiTheme="minorHAnsi" w:cstheme="minorHAnsi"/>
          <w:b/>
          <w:iCs/>
          <w:sz w:val="20"/>
          <w:szCs w:val="20"/>
          <w:lang w:val="x-none" w:eastAsia="x-none"/>
        </w:rPr>
        <w:t>Wybierz plik</w:t>
      </w:r>
      <w:r w:rsidRPr="00EB2B7A">
        <w:rPr>
          <w:rFonts w:asciiTheme="minorHAnsi" w:eastAsia="Calibri" w:hAnsiTheme="minorHAnsi" w:cstheme="minorHAnsi"/>
          <w:bCs/>
          <w:iCs/>
          <w:sz w:val="20"/>
          <w:szCs w:val="20"/>
          <w:lang w:val="x-none" w:eastAsia="x-none"/>
        </w:rPr>
        <w:t xml:space="preserve"> i użycie przycisku </w:t>
      </w:r>
      <w:r w:rsidRPr="00EB2B7A">
        <w:rPr>
          <w:rFonts w:asciiTheme="minorHAnsi" w:eastAsia="Calibri" w:hAnsiTheme="minorHAnsi" w:cstheme="minorHAnsi"/>
          <w:b/>
          <w:i/>
          <w:sz w:val="20"/>
          <w:szCs w:val="20"/>
          <w:lang w:val="x-none" w:eastAsia="x-none"/>
        </w:rPr>
        <w:t>Załącz</w:t>
      </w:r>
      <w:r w:rsidRPr="00EB2B7A">
        <w:rPr>
          <w:rFonts w:asciiTheme="minorHAnsi" w:eastAsia="Calibri" w:hAnsiTheme="minorHAnsi" w:cstheme="minorHAnsi"/>
          <w:bCs/>
          <w:iCs/>
          <w:sz w:val="20"/>
          <w:szCs w:val="20"/>
          <w:lang w:val="x-none" w:eastAsia="x-none"/>
        </w:rPr>
        <w:t>;</w:t>
      </w:r>
    </w:p>
    <w:p w14:paraId="72B385F7" w14:textId="77777777" w:rsidR="0043667A" w:rsidRPr="00EB2B7A" w:rsidRDefault="0043667A" w:rsidP="001278E0">
      <w:pPr>
        <w:numPr>
          <w:ilvl w:val="0"/>
          <w:numId w:val="22"/>
        </w:numPr>
        <w:spacing w:line="360" w:lineRule="auto"/>
        <w:jc w:val="both"/>
        <w:outlineLvl w:val="1"/>
        <w:rPr>
          <w:rFonts w:asciiTheme="minorHAnsi" w:hAnsiTheme="minorHAnsi" w:cstheme="minorHAnsi"/>
          <w:bCs/>
          <w:iCs/>
          <w:sz w:val="20"/>
          <w:szCs w:val="20"/>
          <w:lang w:val="x-none" w:eastAsia="x-none"/>
        </w:rPr>
      </w:pPr>
      <w:r w:rsidRPr="00EB2B7A">
        <w:rPr>
          <w:rFonts w:asciiTheme="minorHAnsi" w:eastAsia="Calibri" w:hAnsiTheme="minorHAnsi" w:cstheme="minorHAnsi"/>
          <w:bCs/>
          <w:iCs/>
          <w:sz w:val="20"/>
          <w:szCs w:val="20"/>
          <w:lang w:val="x-none" w:eastAsia="x-none"/>
        </w:rPr>
        <w:t xml:space="preserve">załączniki do oferty powinny zostać załączone na Platformie, na karcie ”Oferta/Załączniki”, w tabeli ”Załączniki”, za pomocą opcji </w:t>
      </w:r>
      <w:r w:rsidRPr="00EB2B7A">
        <w:rPr>
          <w:rFonts w:asciiTheme="minorHAnsi" w:eastAsia="Calibri" w:hAnsiTheme="minorHAnsi" w:cstheme="minorHAnsi"/>
          <w:b/>
          <w:i/>
          <w:sz w:val="20"/>
          <w:szCs w:val="20"/>
          <w:lang w:val="x-none" w:eastAsia="x-none"/>
        </w:rPr>
        <w:t>Załącz plik</w:t>
      </w:r>
      <w:r w:rsidRPr="00EB2B7A">
        <w:rPr>
          <w:rFonts w:asciiTheme="minorHAnsi" w:eastAsia="Calibri" w:hAnsiTheme="minorHAnsi" w:cstheme="minorHAnsi"/>
          <w:bCs/>
          <w:iCs/>
          <w:sz w:val="20"/>
          <w:szCs w:val="20"/>
          <w:lang w:val="x-none" w:eastAsia="x-none"/>
        </w:rPr>
        <w:t xml:space="preserve">, następnie </w:t>
      </w:r>
      <w:r w:rsidRPr="00EB2B7A">
        <w:rPr>
          <w:rFonts w:asciiTheme="minorHAnsi" w:eastAsia="Calibri" w:hAnsiTheme="minorHAnsi" w:cstheme="minorHAnsi"/>
          <w:b/>
          <w:iCs/>
          <w:sz w:val="20"/>
          <w:szCs w:val="20"/>
          <w:lang w:val="x-none" w:eastAsia="x-none"/>
        </w:rPr>
        <w:t>Wybierz plik</w:t>
      </w:r>
      <w:r w:rsidRPr="00EB2B7A">
        <w:rPr>
          <w:rFonts w:asciiTheme="minorHAnsi" w:eastAsia="Calibri" w:hAnsiTheme="minorHAnsi" w:cstheme="minorHAnsi"/>
          <w:bCs/>
          <w:iCs/>
          <w:sz w:val="20"/>
          <w:szCs w:val="20"/>
          <w:lang w:val="x-none" w:eastAsia="x-none"/>
        </w:rPr>
        <w:t xml:space="preserve"> i użycie przycisku </w:t>
      </w:r>
      <w:r w:rsidRPr="00EB2B7A">
        <w:rPr>
          <w:rFonts w:asciiTheme="minorHAnsi" w:eastAsia="Calibri" w:hAnsiTheme="minorHAnsi" w:cstheme="minorHAnsi"/>
          <w:b/>
          <w:i/>
          <w:sz w:val="20"/>
          <w:szCs w:val="20"/>
          <w:lang w:val="x-none" w:eastAsia="x-none"/>
        </w:rPr>
        <w:t>Załącz</w:t>
      </w:r>
      <w:r w:rsidRPr="00EB2B7A">
        <w:rPr>
          <w:rFonts w:asciiTheme="minorHAnsi" w:eastAsia="Calibri" w:hAnsiTheme="minorHAnsi" w:cstheme="minorHAnsi"/>
          <w:bCs/>
          <w:i/>
          <w:sz w:val="20"/>
          <w:szCs w:val="20"/>
          <w:lang w:val="x-none" w:eastAsia="x-none"/>
        </w:rPr>
        <w:t xml:space="preserve"> </w:t>
      </w:r>
      <w:r w:rsidRPr="00EB2B7A">
        <w:rPr>
          <w:rFonts w:asciiTheme="minorHAnsi" w:eastAsia="Calibri" w:hAnsiTheme="minorHAnsi" w:cstheme="minorHAnsi"/>
          <w:bCs/>
          <w:iCs/>
          <w:sz w:val="20"/>
          <w:szCs w:val="20"/>
          <w:lang w:val="x-none" w:eastAsia="x-none"/>
        </w:rPr>
        <w:t>(każdy z załączników należy dodać oddzielnie)</w:t>
      </w:r>
      <w:bookmarkStart w:id="58" w:name="_Hlk37940020"/>
      <w:bookmarkStart w:id="59" w:name="_Hlk37866628"/>
      <w:r w:rsidRPr="00EB2B7A">
        <w:rPr>
          <w:rFonts w:asciiTheme="minorHAnsi" w:eastAsia="Calibri" w:hAnsiTheme="minorHAnsi" w:cstheme="minorHAnsi"/>
          <w:bCs/>
          <w:iCs/>
          <w:sz w:val="20"/>
          <w:szCs w:val="20"/>
          <w:lang w:val="x-none" w:eastAsia="x-none"/>
        </w:rPr>
        <w:t>;</w:t>
      </w:r>
    </w:p>
    <w:p w14:paraId="6C274891" w14:textId="77777777" w:rsidR="0043667A" w:rsidRPr="00EB2B7A" w:rsidRDefault="0043667A" w:rsidP="001278E0">
      <w:pPr>
        <w:numPr>
          <w:ilvl w:val="0"/>
          <w:numId w:val="22"/>
        </w:numPr>
        <w:spacing w:before="60" w:line="360" w:lineRule="auto"/>
        <w:jc w:val="both"/>
        <w:outlineLvl w:val="1"/>
        <w:rPr>
          <w:rFonts w:asciiTheme="minorHAnsi" w:hAnsiTheme="minorHAnsi" w:cstheme="minorHAnsi"/>
          <w:bCs/>
          <w:iCs/>
          <w:sz w:val="20"/>
          <w:szCs w:val="20"/>
          <w:lang w:val="x-none" w:eastAsia="x-none"/>
        </w:rPr>
      </w:pPr>
      <w:r w:rsidRPr="00EB2B7A">
        <w:rPr>
          <w:rFonts w:asciiTheme="minorHAnsi" w:eastAsia="Calibri" w:hAnsiTheme="minorHAnsi" w:cstheme="minorHAnsi"/>
          <w:bCs/>
          <w:iCs/>
          <w:sz w:val="20"/>
          <w:szCs w:val="20"/>
          <w:lang w:val="x-none" w:eastAsia="x-none"/>
        </w:rPr>
        <w:t xml:space="preserve">wszelkie </w:t>
      </w:r>
      <w:bookmarkEnd w:id="58"/>
      <w:r w:rsidRPr="00EB2B7A">
        <w:rPr>
          <w:rFonts w:asciiTheme="minorHAnsi" w:eastAsia="Calibri" w:hAnsiTheme="minorHAnsi" w:cstheme="minorHAnsi"/>
          <w:bCs/>
          <w:iCs/>
          <w:sz w:val="20"/>
          <w:szCs w:val="20"/>
          <w:lang w:val="x-none" w:eastAsia="x-none"/>
        </w:rPr>
        <w:t xml:space="preserve">informacje stanowiące tajemnicę przedsiębiorstwa w rozumieniu ustawy o zwalczaniu nieuczciwej konkurencji, które Wykonawca chce zastrzec jako tajemnicę przedsiębiorstwa, powinny zostać załączone na Platformie, w osobnym pliku, na karcie ”Oferta/Załączniki”, w tabeli ”Część oferty </w:t>
      </w:r>
      <w:r w:rsidRPr="00EB2B7A">
        <w:rPr>
          <w:rFonts w:asciiTheme="minorHAnsi" w:eastAsia="Calibri" w:hAnsiTheme="minorHAnsi" w:cstheme="minorHAnsi"/>
          <w:bCs/>
          <w:iCs/>
          <w:sz w:val="20"/>
          <w:szCs w:val="20"/>
          <w:lang w:val="x-none" w:eastAsia="x-none"/>
        </w:rPr>
        <w:lastRenderedPageBreak/>
        <w:t xml:space="preserve">stanowiąca tajemnicę przedsiębiorstwa”, za pomocą opcji </w:t>
      </w:r>
      <w:r w:rsidRPr="00EB2B7A">
        <w:rPr>
          <w:rFonts w:asciiTheme="minorHAnsi" w:eastAsia="Calibri" w:hAnsiTheme="minorHAnsi" w:cstheme="minorHAnsi"/>
          <w:b/>
          <w:bCs/>
          <w:i/>
          <w:iCs/>
          <w:sz w:val="20"/>
          <w:szCs w:val="20"/>
          <w:lang w:val="x-none" w:eastAsia="x-none"/>
        </w:rPr>
        <w:t>Załącz plik</w:t>
      </w:r>
      <w:r w:rsidRPr="00EB2B7A">
        <w:rPr>
          <w:rFonts w:asciiTheme="minorHAnsi" w:eastAsia="Calibri" w:hAnsiTheme="minorHAnsi" w:cstheme="minorHAnsi"/>
          <w:bCs/>
          <w:iCs/>
          <w:sz w:val="20"/>
          <w:szCs w:val="20"/>
          <w:lang w:val="x-none" w:eastAsia="x-none"/>
        </w:rPr>
        <w:t xml:space="preserve">, następnie </w:t>
      </w:r>
      <w:r w:rsidRPr="00EB2B7A">
        <w:rPr>
          <w:rFonts w:asciiTheme="minorHAnsi" w:eastAsia="Calibri" w:hAnsiTheme="minorHAnsi" w:cstheme="minorHAnsi"/>
          <w:b/>
          <w:bCs/>
          <w:iCs/>
          <w:sz w:val="20"/>
          <w:szCs w:val="20"/>
          <w:lang w:val="x-none" w:eastAsia="x-none"/>
        </w:rPr>
        <w:t>Wybierz plik</w:t>
      </w:r>
      <w:r w:rsidRPr="00EB2B7A">
        <w:rPr>
          <w:rFonts w:asciiTheme="minorHAnsi" w:eastAsia="Calibri" w:hAnsiTheme="minorHAnsi" w:cstheme="minorHAnsi"/>
          <w:bCs/>
          <w:iCs/>
          <w:sz w:val="20"/>
          <w:szCs w:val="20"/>
          <w:lang w:val="x-none" w:eastAsia="x-none"/>
        </w:rPr>
        <w:t xml:space="preserve"> i użycie przycisku </w:t>
      </w:r>
      <w:r w:rsidRPr="00EB2B7A">
        <w:rPr>
          <w:rFonts w:asciiTheme="minorHAnsi" w:eastAsia="Calibri" w:hAnsiTheme="minorHAnsi" w:cstheme="minorHAnsi"/>
          <w:b/>
          <w:bCs/>
          <w:i/>
          <w:iCs/>
          <w:sz w:val="20"/>
          <w:szCs w:val="20"/>
          <w:lang w:val="x-none" w:eastAsia="x-none"/>
        </w:rPr>
        <w:t>Załącz</w:t>
      </w:r>
      <w:r w:rsidRPr="00EB2B7A">
        <w:rPr>
          <w:rFonts w:asciiTheme="minorHAnsi" w:eastAsia="Calibri" w:hAnsiTheme="minorHAnsi" w:cstheme="minorHAnsi"/>
          <w:bCs/>
          <w:i/>
          <w:iCs/>
          <w:sz w:val="20"/>
          <w:szCs w:val="20"/>
          <w:lang w:val="x-none" w:eastAsia="x-none"/>
        </w:rPr>
        <w:t>.</w:t>
      </w:r>
    </w:p>
    <w:p w14:paraId="3A17DBFC" w14:textId="77777777" w:rsidR="0043667A" w:rsidRPr="00EB2B7A" w:rsidRDefault="0043667A" w:rsidP="0043667A">
      <w:pPr>
        <w:spacing w:before="60" w:after="60" w:line="360" w:lineRule="auto"/>
        <w:ind w:left="1037"/>
        <w:jc w:val="both"/>
        <w:outlineLvl w:val="1"/>
        <w:rPr>
          <w:rFonts w:asciiTheme="minorHAnsi" w:eastAsia="Calibri" w:hAnsiTheme="minorHAnsi" w:cstheme="minorHAnsi"/>
          <w:bCs/>
          <w:iCs/>
          <w:sz w:val="20"/>
          <w:szCs w:val="20"/>
          <w:lang w:eastAsia="x-none"/>
        </w:rPr>
      </w:pPr>
      <w:r w:rsidRPr="00EB2B7A">
        <w:rPr>
          <w:rFonts w:asciiTheme="minorHAnsi" w:eastAsia="Calibri" w:hAnsiTheme="minorHAnsi" w:cstheme="minorHAnsi"/>
          <w:bCs/>
          <w:iCs/>
          <w:sz w:val="20"/>
          <w:szCs w:val="20"/>
          <w:lang w:eastAsia="x-none"/>
        </w:rPr>
        <w:t>Zaleca się, aby plik z tajemnicą przedsiębiorstwa nie zawierał w swojej treści informacji jawnych (np. uzasadnienia zastrzeżenia)</w:t>
      </w:r>
      <w:bookmarkEnd w:id="59"/>
      <w:r w:rsidRPr="00EB2B7A">
        <w:rPr>
          <w:rFonts w:asciiTheme="minorHAnsi" w:eastAsia="Calibri" w:hAnsiTheme="minorHAnsi" w:cstheme="minorHAnsi"/>
          <w:bCs/>
          <w:iCs/>
          <w:sz w:val="20"/>
          <w:szCs w:val="20"/>
          <w:lang w:eastAsia="x-none"/>
        </w:rPr>
        <w:t>;</w:t>
      </w:r>
    </w:p>
    <w:p w14:paraId="405F2F62" w14:textId="77777777" w:rsidR="0043667A" w:rsidRPr="00EB2B7A" w:rsidRDefault="0043667A" w:rsidP="001278E0">
      <w:pPr>
        <w:numPr>
          <w:ilvl w:val="0"/>
          <w:numId w:val="22"/>
        </w:numPr>
        <w:spacing w:before="60" w:after="60" w:line="360" w:lineRule="auto"/>
        <w:jc w:val="both"/>
        <w:outlineLvl w:val="1"/>
        <w:rPr>
          <w:rFonts w:asciiTheme="minorHAnsi" w:eastAsia="Calibri" w:hAnsiTheme="minorHAnsi" w:cstheme="minorHAnsi"/>
          <w:bCs/>
          <w:iCs/>
          <w:sz w:val="20"/>
          <w:szCs w:val="20"/>
          <w:lang w:eastAsia="x-none"/>
        </w:rPr>
      </w:pPr>
      <w:r w:rsidRPr="00EB2B7A">
        <w:rPr>
          <w:rFonts w:asciiTheme="minorHAnsi" w:eastAsia="Calibri" w:hAnsiTheme="minorHAnsi" w:cstheme="minorHAnsi"/>
          <w:bCs/>
          <w:iCs/>
          <w:sz w:val="20"/>
          <w:szCs w:val="20"/>
          <w:lang w:eastAsia="x-none"/>
        </w:rPr>
        <w:t>potwierdzeniem prawidłowo załączonego pliku jest automatyczne wygenerowanie przez Platformę komunikatu systemowego o treści ”Plik został poprawnie przesłany na platformę;</w:t>
      </w:r>
    </w:p>
    <w:p w14:paraId="1EA99E77" w14:textId="77777777" w:rsidR="0043667A" w:rsidRPr="00EB2B7A" w:rsidRDefault="0043667A" w:rsidP="001278E0">
      <w:pPr>
        <w:numPr>
          <w:ilvl w:val="0"/>
          <w:numId w:val="22"/>
        </w:numPr>
        <w:spacing w:before="60" w:after="60" w:line="360" w:lineRule="auto"/>
        <w:jc w:val="both"/>
        <w:outlineLvl w:val="1"/>
        <w:rPr>
          <w:rFonts w:asciiTheme="minorHAnsi" w:eastAsia="Calibri" w:hAnsiTheme="minorHAnsi" w:cstheme="minorHAnsi"/>
          <w:bCs/>
          <w:iCs/>
          <w:sz w:val="20"/>
          <w:szCs w:val="20"/>
          <w:lang w:eastAsia="x-none"/>
        </w:rPr>
      </w:pPr>
      <w:r w:rsidRPr="00EB2B7A">
        <w:rPr>
          <w:rFonts w:asciiTheme="minorHAnsi" w:eastAsia="Calibri" w:hAnsiTheme="minorHAnsi" w:cstheme="minorHAnsi"/>
          <w:bCs/>
          <w:iCs/>
          <w:sz w:val="20"/>
          <w:szCs w:val="20"/>
          <w:u w:val="single"/>
          <w:lang w:eastAsia="x-none"/>
        </w:rPr>
        <w:t xml:space="preserve">ostateczne złożenie oferty wraz z załącznikami Wykonawca musi potwierdzić klikając </w:t>
      </w:r>
      <w:r w:rsidRPr="00EB2B7A">
        <w:rPr>
          <w:rFonts w:asciiTheme="minorHAnsi" w:eastAsia="Calibri" w:hAnsiTheme="minorHAnsi" w:cstheme="minorHAnsi"/>
          <w:sz w:val="20"/>
          <w:szCs w:val="20"/>
          <w:u w:val="single"/>
        </w:rPr>
        <w:t>na karcie ”Oferta/Załączniki”</w:t>
      </w:r>
      <w:r w:rsidRPr="00EB2B7A">
        <w:rPr>
          <w:rFonts w:asciiTheme="minorHAnsi" w:eastAsia="Calibri" w:hAnsiTheme="minorHAnsi" w:cstheme="minorHAnsi"/>
          <w:bCs/>
          <w:iCs/>
          <w:sz w:val="20"/>
          <w:szCs w:val="20"/>
          <w:u w:val="single"/>
          <w:lang w:eastAsia="x-none"/>
        </w:rPr>
        <w:t xml:space="preserve"> w przycisk </w:t>
      </w:r>
      <w:r w:rsidRPr="00EB2B7A">
        <w:rPr>
          <w:rFonts w:asciiTheme="minorHAnsi" w:eastAsia="Calibri" w:hAnsiTheme="minorHAnsi" w:cstheme="minorHAnsi"/>
          <w:b/>
          <w:i/>
          <w:color w:val="0070C0"/>
          <w:sz w:val="20"/>
          <w:szCs w:val="20"/>
          <w:u w:val="single"/>
          <w:lang w:eastAsia="x-none"/>
        </w:rPr>
        <w:t>Złóż ofertę</w:t>
      </w:r>
      <w:r w:rsidRPr="00EB2B7A">
        <w:rPr>
          <w:rFonts w:asciiTheme="minorHAnsi" w:eastAsia="Calibri" w:hAnsiTheme="minorHAnsi" w:cstheme="minorHAnsi"/>
          <w:bCs/>
          <w:iCs/>
          <w:sz w:val="20"/>
          <w:szCs w:val="20"/>
          <w:lang w:eastAsia="x-none"/>
        </w:rPr>
        <w:t>;</w:t>
      </w:r>
    </w:p>
    <w:p w14:paraId="6C31093A" w14:textId="77777777" w:rsidR="0043667A" w:rsidRPr="00EB2B7A" w:rsidRDefault="0043667A" w:rsidP="001278E0">
      <w:pPr>
        <w:numPr>
          <w:ilvl w:val="0"/>
          <w:numId w:val="22"/>
        </w:numPr>
        <w:spacing w:before="60" w:after="60" w:line="360" w:lineRule="auto"/>
        <w:jc w:val="both"/>
        <w:outlineLvl w:val="1"/>
        <w:rPr>
          <w:rFonts w:asciiTheme="minorHAnsi" w:eastAsia="Calibri" w:hAnsiTheme="minorHAnsi" w:cstheme="minorHAnsi"/>
          <w:bCs/>
          <w:iCs/>
          <w:sz w:val="20"/>
          <w:szCs w:val="20"/>
          <w:lang w:eastAsia="x-none"/>
        </w:rPr>
      </w:pPr>
      <w:r w:rsidRPr="00EB2B7A">
        <w:rPr>
          <w:rFonts w:asciiTheme="minorHAnsi" w:eastAsia="Calibri" w:hAnsiTheme="minorHAnsi" w:cstheme="minorHAnsi"/>
          <w:bCs/>
          <w:iCs/>
          <w:sz w:val="20"/>
          <w:szCs w:val="20"/>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7"/>
    </w:p>
    <w:p w14:paraId="303BF9A5" w14:textId="77777777" w:rsidR="0043667A" w:rsidRPr="00EB2B7A" w:rsidRDefault="0043667A" w:rsidP="0043667A">
      <w:pPr>
        <w:numPr>
          <w:ilvl w:val="1"/>
          <w:numId w:val="1"/>
        </w:numPr>
        <w:spacing w:before="120" w:after="60" w:line="360" w:lineRule="auto"/>
        <w:jc w:val="both"/>
        <w:outlineLvl w:val="1"/>
        <w:rPr>
          <w:rFonts w:asciiTheme="minorHAnsi" w:hAnsiTheme="minorHAnsi" w:cstheme="minorHAnsi"/>
          <w:bCs/>
          <w:iCs/>
          <w:sz w:val="20"/>
          <w:szCs w:val="20"/>
          <w:lang w:val="x-none" w:eastAsia="x-none"/>
        </w:rPr>
      </w:pPr>
      <w:bookmarkStart w:id="60" w:name="_Hlk37866756"/>
      <w:r w:rsidRPr="00EB2B7A">
        <w:rPr>
          <w:rFonts w:asciiTheme="minorHAnsi" w:hAnsiTheme="minorHAnsi" w:cstheme="minorHAnsi"/>
          <w:bCs/>
          <w:iCs/>
          <w:sz w:val="20"/>
          <w:szCs w:val="20"/>
          <w:lang w:val="x-none" w:eastAsia="x-none"/>
        </w:rPr>
        <w:t xml:space="preserve">Do upływu terminu składania ofert, Wykonawca za pośrednictwem Platformy, może wprowadzić zmiany do złożonej oferty lub wycofać ofertę, używając opcji </w:t>
      </w:r>
      <w:r w:rsidRPr="00EB2B7A">
        <w:rPr>
          <w:rFonts w:asciiTheme="minorHAnsi" w:hAnsiTheme="minorHAnsi" w:cstheme="minorHAnsi"/>
          <w:b/>
          <w:i/>
          <w:sz w:val="20"/>
          <w:szCs w:val="20"/>
          <w:lang w:val="x-none" w:eastAsia="x-none"/>
        </w:rPr>
        <w:t>Wycofaj ofertę</w:t>
      </w:r>
      <w:r w:rsidRPr="00EB2B7A">
        <w:rPr>
          <w:rFonts w:asciiTheme="minorHAnsi" w:hAnsiTheme="minorHAnsi" w:cstheme="minorHAnsi"/>
          <w:bCs/>
          <w:iCs/>
          <w:sz w:val="20"/>
          <w:szCs w:val="20"/>
          <w:lang w:val="x-none" w:eastAsia="x-none"/>
        </w:rPr>
        <w:t xml:space="preserve"> (karta ”Oferta/Załączniki”). Po wycofaniu oferty Wykonawca może usunąć załączone pliki, zaznaczając pozycje do usunięcia i klikając w przycisk </w:t>
      </w:r>
      <w:r w:rsidRPr="00EB2B7A">
        <w:rPr>
          <w:rFonts w:asciiTheme="minorHAnsi" w:hAnsiTheme="minorHAnsi" w:cstheme="minorHAnsi"/>
          <w:b/>
          <w:i/>
          <w:sz w:val="20"/>
          <w:szCs w:val="20"/>
          <w:lang w:val="x-none" w:eastAsia="x-none"/>
        </w:rPr>
        <w:t>Usuń zaznaczone</w:t>
      </w:r>
      <w:r w:rsidRPr="00EB2B7A">
        <w:rPr>
          <w:rFonts w:asciiTheme="minorHAnsi" w:hAnsiTheme="minorHAnsi" w:cstheme="minorHAnsi"/>
          <w:bCs/>
          <w:iCs/>
          <w:sz w:val="20"/>
          <w:szCs w:val="20"/>
          <w:lang w:eastAsia="x-none"/>
        </w:rPr>
        <w:t>.</w:t>
      </w:r>
    </w:p>
    <w:p w14:paraId="07E50749" w14:textId="77777777" w:rsidR="0043667A" w:rsidRPr="00EB2B7A" w:rsidRDefault="0043667A" w:rsidP="0043667A">
      <w:pPr>
        <w:numPr>
          <w:ilvl w:val="1"/>
          <w:numId w:val="1"/>
        </w:numPr>
        <w:spacing w:before="120" w:after="60" w:line="360" w:lineRule="auto"/>
        <w:jc w:val="both"/>
        <w:outlineLvl w:val="1"/>
        <w:rPr>
          <w:rFonts w:asciiTheme="minorHAnsi" w:hAnsiTheme="minorHAnsi" w:cstheme="minorHAnsi"/>
          <w:bCs/>
          <w:iCs/>
          <w:color w:val="000000"/>
          <w:sz w:val="20"/>
          <w:szCs w:val="20"/>
          <w:lang w:val="x-none" w:eastAsia="x-none"/>
        </w:rPr>
      </w:pPr>
      <w:r w:rsidRPr="00EB2B7A">
        <w:rPr>
          <w:rFonts w:asciiTheme="minorHAnsi" w:hAnsiTheme="minorHAnsi" w:cstheme="minorHAnsi"/>
          <w:bCs/>
          <w:iCs/>
          <w:color w:val="000000"/>
          <w:sz w:val="20"/>
          <w:szCs w:val="20"/>
          <w:lang w:val="x-none" w:eastAsia="x-none"/>
        </w:rPr>
        <w:t xml:space="preserve">Szczegółowa instrukcja korzystania z Platformy znajduje się na stronie internetowej </w:t>
      </w:r>
      <w:hyperlink r:id="rId13" w:history="1">
        <w:r w:rsidRPr="00EB2B7A">
          <w:rPr>
            <w:rFonts w:asciiTheme="minorHAnsi" w:eastAsia="Calibri" w:hAnsiTheme="minorHAnsi" w:cstheme="minorHAnsi"/>
            <w:bCs/>
            <w:iCs/>
            <w:color w:val="0070C0"/>
            <w:sz w:val="20"/>
            <w:szCs w:val="20"/>
            <w:lang w:val="x-none" w:eastAsia="en-US"/>
          </w:rPr>
          <w:t>https://e-ProPublico.pl/</w:t>
        </w:r>
      </w:hyperlink>
      <w:r w:rsidRPr="00EB2B7A">
        <w:rPr>
          <w:rFonts w:asciiTheme="minorHAnsi" w:hAnsiTheme="minorHAnsi" w:cstheme="minorHAnsi"/>
          <w:bCs/>
          <w:iCs/>
          <w:color w:val="000000"/>
          <w:sz w:val="20"/>
          <w:szCs w:val="20"/>
          <w:lang w:val="x-none" w:eastAsia="x-none"/>
        </w:rPr>
        <w:t xml:space="preserve">, przycisk ” </w:t>
      </w:r>
      <w:r w:rsidRPr="00EB2B7A">
        <w:rPr>
          <w:rFonts w:asciiTheme="minorHAnsi" w:hAnsiTheme="minorHAnsi" w:cstheme="minorHAnsi"/>
          <w:b/>
          <w:iCs/>
          <w:color w:val="0070C0"/>
          <w:sz w:val="20"/>
          <w:szCs w:val="20"/>
          <w:lang w:val="x-none" w:eastAsia="x-none"/>
        </w:rPr>
        <w:t xml:space="preserve">Instrukcja Wykonawcy </w:t>
      </w:r>
      <w:r w:rsidRPr="00EB2B7A">
        <w:rPr>
          <w:rFonts w:asciiTheme="minorHAnsi" w:hAnsiTheme="minorHAnsi" w:cstheme="minorHAnsi"/>
          <w:b/>
          <w:iCs/>
          <w:color w:val="0070C0"/>
          <w:sz w:val="20"/>
          <w:szCs w:val="20"/>
          <w:vertAlign w:val="superscript"/>
          <w:lang w:val="x-none" w:eastAsia="x-none"/>
        </w:rPr>
        <w:footnoteReference w:id="1"/>
      </w:r>
      <w:r w:rsidRPr="00EB2B7A">
        <w:rPr>
          <w:rFonts w:asciiTheme="minorHAnsi" w:hAnsiTheme="minorHAnsi" w:cstheme="minorHAnsi"/>
          <w:b/>
          <w:iCs/>
          <w:color w:val="0070C0"/>
          <w:sz w:val="20"/>
          <w:szCs w:val="20"/>
          <w:lang w:val="x-none" w:eastAsia="x-none"/>
        </w:rPr>
        <w:t xml:space="preserve"> </w:t>
      </w:r>
      <w:r w:rsidRPr="00EB2B7A">
        <w:rPr>
          <w:rFonts w:asciiTheme="minorHAnsi" w:hAnsiTheme="minorHAnsi" w:cstheme="minorHAnsi"/>
          <w:bCs/>
          <w:iCs/>
          <w:color w:val="000000"/>
          <w:sz w:val="20"/>
          <w:szCs w:val="20"/>
          <w:lang w:val="x-none" w:eastAsia="x-none"/>
        </w:rPr>
        <w:t>”</w:t>
      </w:r>
      <w:r w:rsidRPr="00EB2B7A">
        <w:rPr>
          <w:rFonts w:asciiTheme="minorHAnsi" w:hAnsiTheme="minorHAnsi" w:cstheme="minorHAnsi"/>
          <w:bCs/>
          <w:iCs/>
          <w:color w:val="000000"/>
          <w:sz w:val="20"/>
          <w:szCs w:val="20"/>
          <w:lang w:eastAsia="x-none"/>
        </w:rPr>
        <w:t>.</w:t>
      </w:r>
    </w:p>
    <w:bookmarkEnd w:id="60"/>
    <w:p w14:paraId="785534E9" w14:textId="77777777" w:rsidR="00B01985" w:rsidRPr="00EB2B7A" w:rsidRDefault="0043667A" w:rsidP="0043667A">
      <w:pPr>
        <w:pStyle w:val="Nagwek2"/>
        <w:spacing w:line="360" w:lineRule="auto"/>
        <w:rPr>
          <w:rFonts w:asciiTheme="minorHAnsi" w:hAnsiTheme="minorHAnsi" w:cstheme="minorHAnsi"/>
          <w:sz w:val="20"/>
          <w:szCs w:val="20"/>
        </w:rPr>
      </w:pPr>
      <w:r w:rsidRPr="00EB2B7A">
        <w:rPr>
          <w:rFonts w:asciiTheme="minorHAnsi" w:hAnsiTheme="minorHAnsi" w:cstheme="minorHAnsi"/>
          <w:bCs w:val="0"/>
          <w:iCs w:val="0"/>
          <w:color w:val="auto"/>
          <w:sz w:val="20"/>
          <w:szCs w:val="20"/>
          <w:lang w:eastAsia="pl-PL"/>
        </w:rPr>
        <w:t>Zamawiający nie przewiduje zwrotu kosztów udziału w postępowaniu. Wykonawca ponosi wszelkie koszty związane z przygotowaniem i złożeniem oferty</w:t>
      </w:r>
      <w:r w:rsidR="00B01985" w:rsidRPr="00EB2B7A">
        <w:rPr>
          <w:rFonts w:asciiTheme="minorHAnsi" w:hAnsiTheme="minorHAnsi" w:cstheme="minorHAnsi"/>
          <w:sz w:val="20"/>
          <w:szCs w:val="20"/>
        </w:rPr>
        <w:t>.</w:t>
      </w:r>
    </w:p>
    <w:p w14:paraId="77DBD417" w14:textId="77777777" w:rsidR="00B01985" w:rsidRPr="00EB2B7A" w:rsidRDefault="00B01985" w:rsidP="00BB63B0">
      <w:pPr>
        <w:pStyle w:val="Nagwek1"/>
        <w:spacing w:line="360" w:lineRule="auto"/>
        <w:rPr>
          <w:rFonts w:asciiTheme="minorHAnsi" w:hAnsiTheme="minorHAnsi" w:cstheme="minorHAnsi"/>
          <w:sz w:val="20"/>
          <w:szCs w:val="20"/>
        </w:rPr>
      </w:pPr>
      <w:bookmarkStart w:id="61" w:name="_Toc258314253"/>
      <w:r w:rsidRPr="00EB2B7A">
        <w:rPr>
          <w:rFonts w:asciiTheme="minorHAnsi" w:hAnsiTheme="minorHAnsi" w:cstheme="minorHAnsi"/>
          <w:sz w:val="20"/>
          <w:szCs w:val="20"/>
        </w:rPr>
        <w:t>Miejsce oraz termin składania i otwarcia ofert</w:t>
      </w:r>
      <w:bookmarkEnd w:id="61"/>
    </w:p>
    <w:p w14:paraId="47646387" w14:textId="704CC6DB" w:rsidR="00B01985" w:rsidRPr="00EB2B7A" w:rsidRDefault="00B01985" w:rsidP="00BB63B0">
      <w:pPr>
        <w:pStyle w:val="Nagwek2"/>
        <w:numPr>
          <w:ilvl w:val="0"/>
          <w:numId w:val="0"/>
        </w:numPr>
        <w:tabs>
          <w:tab w:val="left" w:pos="708"/>
        </w:tabs>
        <w:spacing w:line="360" w:lineRule="auto"/>
        <w:ind w:left="431"/>
        <w:rPr>
          <w:rFonts w:asciiTheme="minorHAnsi" w:hAnsiTheme="minorHAnsi" w:cstheme="minorHAnsi"/>
          <w:sz w:val="20"/>
          <w:szCs w:val="20"/>
        </w:rPr>
      </w:pPr>
      <w:bookmarkStart w:id="62" w:name="_Hlk37940485"/>
      <w:bookmarkStart w:id="63" w:name="_Hlk37857777"/>
      <w:r w:rsidRPr="00566F15">
        <w:rPr>
          <w:rFonts w:asciiTheme="minorHAnsi" w:hAnsiTheme="minorHAnsi" w:cstheme="minorHAnsi"/>
          <w:color w:val="EE0000"/>
          <w:sz w:val="20"/>
          <w:szCs w:val="20"/>
        </w:rPr>
        <w:t xml:space="preserve">Ofertę, wraz z załącznikami, należy złożyć za pośrednictwem Platformy w terminie </w:t>
      </w:r>
      <w:r w:rsidRPr="005103FB">
        <w:rPr>
          <w:rFonts w:asciiTheme="minorHAnsi" w:hAnsiTheme="minorHAnsi" w:cstheme="minorHAnsi"/>
          <w:color w:val="EE0000"/>
          <w:sz w:val="20"/>
          <w:szCs w:val="20"/>
        </w:rPr>
        <w:t xml:space="preserve">do dnia </w:t>
      </w:r>
      <w:r w:rsidR="005910F7" w:rsidRPr="005103FB">
        <w:rPr>
          <w:rFonts w:asciiTheme="minorHAnsi" w:hAnsiTheme="minorHAnsi" w:cstheme="minorHAnsi"/>
          <w:b/>
          <w:color w:val="EE0000"/>
          <w:sz w:val="20"/>
          <w:szCs w:val="20"/>
        </w:rPr>
        <w:t>2026-02-1</w:t>
      </w:r>
      <w:r w:rsidR="005103FB" w:rsidRPr="005103FB">
        <w:rPr>
          <w:rFonts w:asciiTheme="minorHAnsi" w:hAnsiTheme="minorHAnsi" w:cstheme="minorHAnsi"/>
          <w:b/>
          <w:color w:val="EE0000"/>
          <w:sz w:val="20"/>
          <w:szCs w:val="20"/>
        </w:rPr>
        <w:t>2</w:t>
      </w:r>
      <w:r w:rsidRPr="005103FB">
        <w:rPr>
          <w:rFonts w:asciiTheme="minorHAnsi" w:hAnsiTheme="minorHAnsi" w:cstheme="minorHAnsi"/>
          <w:color w:val="EE0000"/>
          <w:sz w:val="20"/>
          <w:szCs w:val="20"/>
        </w:rPr>
        <w:t xml:space="preserve"> do godz. </w:t>
      </w:r>
      <w:bookmarkEnd w:id="62"/>
      <w:bookmarkEnd w:id="63"/>
      <w:r w:rsidR="005910F7" w:rsidRPr="005103FB">
        <w:rPr>
          <w:rFonts w:asciiTheme="minorHAnsi" w:hAnsiTheme="minorHAnsi" w:cstheme="minorHAnsi"/>
          <w:b/>
          <w:color w:val="EE0000"/>
          <w:sz w:val="20"/>
          <w:szCs w:val="20"/>
        </w:rPr>
        <w:t>10:00</w:t>
      </w:r>
      <w:r w:rsidRPr="005103FB">
        <w:rPr>
          <w:rFonts w:asciiTheme="minorHAnsi" w:hAnsiTheme="minorHAnsi" w:cstheme="minorHAnsi"/>
          <w:color w:val="EE0000"/>
          <w:sz w:val="20"/>
          <w:szCs w:val="20"/>
        </w:rPr>
        <w:t>.</w:t>
      </w:r>
    </w:p>
    <w:p w14:paraId="714AFE8B" w14:textId="77777777" w:rsidR="00B01985" w:rsidRPr="00EB2B7A" w:rsidRDefault="00B01985" w:rsidP="00BB63B0">
      <w:pPr>
        <w:pStyle w:val="Nagwek1"/>
        <w:spacing w:line="360" w:lineRule="auto"/>
        <w:rPr>
          <w:rFonts w:asciiTheme="minorHAnsi" w:hAnsiTheme="minorHAnsi" w:cstheme="minorHAnsi"/>
          <w:sz w:val="20"/>
          <w:szCs w:val="20"/>
          <w:lang w:val="pl-PL"/>
        </w:rPr>
      </w:pPr>
      <w:bookmarkStart w:id="64" w:name="_Toc258314254"/>
      <w:r w:rsidRPr="00EB2B7A">
        <w:rPr>
          <w:rFonts w:asciiTheme="minorHAnsi" w:hAnsiTheme="minorHAnsi" w:cstheme="minorHAnsi"/>
          <w:sz w:val="20"/>
          <w:szCs w:val="20"/>
          <w:lang w:val="pl-PL"/>
        </w:rPr>
        <w:t>termin otwarcia ofert</w:t>
      </w:r>
    </w:p>
    <w:p w14:paraId="651405CB" w14:textId="5CEF4941" w:rsidR="00B01985" w:rsidRPr="00EB2B7A" w:rsidRDefault="00B01985" w:rsidP="00BB63B0">
      <w:pPr>
        <w:pStyle w:val="Nagwek2"/>
        <w:spacing w:line="360" w:lineRule="auto"/>
        <w:rPr>
          <w:rFonts w:asciiTheme="minorHAnsi" w:hAnsiTheme="minorHAnsi" w:cstheme="minorHAnsi"/>
          <w:sz w:val="20"/>
          <w:szCs w:val="20"/>
        </w:rPr>
      </w:pPr>
      <w:r w:rsidRPr="005103FB">
        <w:rPr>
          <w:rFonts w:asciiTheme="minorHAnsi" w:hAnsiTheme="minorHAnsi" w:cstheme="minorHAnsi"/>
          <w:color w:val="EE0000"/>
          <w:sz w:val="20"/>
          <w:szCs w:val="20"/>
        </w:rPr>
        <w:t xml:space="preserve">Otwarcie ofert nastąpi w dniu: </w:t>
      </w:r>
      <w:r w:rsidR="005910F7" w:rsidRPr="005103FB">
        <w:rPr>
          <w:rFonts w:asciiTheme="minorHAnsi" w:hAnsiTheme="minorHAnsi" w:cstheme="minorHAnsi"/>
          <w:b/>
          <w:color w:val="EE0000"/>
          <w:sz w:val="20"/>
          <w:szCs w:val="20"/>
        </w:rPr>
        <w:t>2026-02-1</w:t>
      </w:r>
      <w:r w:rsidR="005103FB" w:rsidRPr="005103FB">
        <w:rPr>
          <w:rFonts w:asciiTheme="minorHAnsi" w:hAnsiTheme="minorHAnsi" w:cstheme="minorHAnsi"/>
          <w:b/>
          <w:color w:val="EE0000"/>
          <w:sz w:val="20"/>
          <w:szCs w:val="20"/>
        </w:rPr>
        <w:t>2</w:t>
      </w:r>
      <w:r w:rsidRPr="005103FB">
        <w:rPr>
          <w:rFonts w:asciiTheme="minorHAnsi" w:hAnsiTheme="minorHAnsi" w:cstheme="minorHAnsi"/>
          <w:color w:val="EE0000"/>
          <w:sz w:val="20"/>
          <w:szCs w:val="20"/>
        </w:rPr>
        <w:t xml:space="preserve"> o godz. </w:t>
      </w:r>
      <w:r w:rsidR="005910F7" w:rsidRPr="005103FB">
        <w:rPr>
          <w:rFonts w:asciiTheme="minorHAnsi" w:hAnsiTheme="minorHAnsi" w:cstheme="minorHAnsi"/>
          <w:b/>
          <w:color w:val="EE0000"/>
          <w:sz w:val="20"/>
          <w:szCs w:val="20"/>
        </w:rPr>
        <w:t>10:05</w:t>
      </w:r>
      <w:r w:rsidRPr="005103FB">
        <w:rPr>
          <w:rFonts w:asciiTheme="minorHAnsi" w:hAnsiTheme="minorHAnsi" w:cstheme="minorHAnsi"/>
          <w:color w:val="EE0000"/>
          <w:sz w:val="20"/>
          <w:szCs w:val="20"/>
        </w:rPr>
        <w:t xml:space="preserve">, </w:t>
      </w:r>
      <w:r w:rsidRPr="00EB2B7A">
        <w:rPr>
          <w:rFonts w:asciiTheme="minorHAnsi" w:hAnsiTheme="minorHAnsi" w:cstheme="minorHAnsi"/>
          <w:sz w:val="20"/>
          <w:szCs w:val="20"/>
        </w:rPr>
        <w:t>za pośrednictwem Platformy, na karcie ”Oferta/Załączniki”, poprzez ich odszyfrowanie, które jest jednoznaczne z ich upublicznieniem.</w:t>
      </w:r>
    </w:p>
    <w:p w14:paraId="4C2F1AC8"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najpóźniej przed otwarciem ofert, udostępni na stronie prowadzonego postępowania informację o kwocie, jaką zamierza przeznaczyć na sfinansowanie zamówienia.</w:t>
      </w:r>
    </w:p>
    <w:p w14:paraId="462342EC"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Niezwłocznie po otwarciu ofert, Zamawiający zamieści na stronie internetowej prowadzonego postępowania informacje o:</w:t>
      </w:r>
    </w:p>
    <w:p w14:paraId="51CB3086" w14:textId="77777777" w:rsidR="00B01985" w:rsidRPr="00EB2B7A" w:rsidRDefault="00B01985" w:rsidP="001278E0">
      <w:pPr>
        <w:pStyle w:val="Nagwek2"/>
        <w:numPr>
          <w:ilvl w:val="0"/>
          <w:numId w:val="13"/>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nazwach albo imionach i nazwiskach oraz siedzibach lub miejscach prowadzonej działalności gospodarczej bądź miejscach zamieszkania Wykonawców, których oferty zostały otwarte;</w:t>
      </w:r>
    </w:p>
    <w:p w14:paraId="7B1167E2" w14:textId="77777777" w:rsidR="00B01985" w:rsidRPr="00EB2B7A" w:rsidRDefault="00B01985" w:rsidP="001278E0">
      <w:pPr>
        <w:pStyle w:val="Nagwek2"/>
        <w:numPr>
          <w:ilvl w:val="0"/>
          <w:numId w:val="13"/>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cenach lub kosztach zawartych w ofertach.</w:t>
      </w:r>
    </w:p>
    <w:p w14:paraId="65CB35D2"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lastRenderedPageBreak/>
        <w:t>Opis sposobu obliczenia ceny</w:t>
      </w:r>
      <w:bookmarkEnd w:id="64"/>
    </w:p>
    <w:p w14:paraId="3FDCA8B5" w14:textId="77777777" w:rsidR="00B01985" w:rsidRPr="00EB2B7A" w:rsidRDefault="00B01985" w:rsidP="00BB63B0">
      <w:pPr>
        <w:pStyle w:val="Nagwek2"/>
        <w:spacing w:line="360" w:lineRule="auto"/>
        <w:rPr>
          <w:rFonts w:asciiTheme="minorHAnsi" w:hAnsiTheme="minorHAnsi" w:cstheme="minorHAnsi"/>
          <w:color w:val="auto"/>
          <w:sz w:val="20"/>
          <w:szCs w:val="20"/>
        </w:rPr>
      </w:pPr>
      <w:r w:rsidRPr="00EB2B7A">
        <w:rPr>
          <w:rFonts w:asciiTheme="minorHAnsi" w:hAnsiTheme="minorHAnsi" w:cstheme="minorHAnsi"/>
          <w:sz w:val="20"/>
          <w:szCs w:val="20"/>
        </w:rPr>
        <w:t>W ofercie Wykonawca zobowiązany jest podać cenę za wykonanie całego przedmiotu zamówienia w złotych polskich (PLN), z dokładnością do 1 grosza, tj. do dwóch miejsc po przecinku.</w:t>
      </w:r>
    </w:p>
    <w:p w14:paraId="0F41056B" w14:textId="77777777" w:rsidR="00B01985" w:rsidRPr="00EB2B7A" w:rsidRDefault="00B01985" w:rsidP="00BB63B0">
      <w:pPr>
        <w:pStyle w:val="Nagwek2"/>
        <w:spacing w:line="360" w:lineRule="auto"/>
        <w:rPr>
          <w:rFonts w:asciiTheme="minorHAnsi" w:hAnsiTheme="minorHAnsi" w:cstheme="minorHAnsi"/>
          <w:color w:val="auto"/>
          <w:sz w:val="20"/>
          <w:szCs w:val="20"/>
        </w:rPr>
      </w:pPr>
      <w:r w:rsidRPr="00EB2B7A">
        <w:rPr>
          <w:rFonts w:asciiTheme="minorHAnsi" w:hAnsiTheme="minorHAnsi" w:cstheme="minorHAnsi"/>
          <w:sz w:val="20"/>
          <w:szCs w:val="20"/>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4C798F4B"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Rozliczenia między Zamawiającym a Wykonawcą prowadzone będą w złotych polskich z dokładnością do dwóch miejsc po przecinku.</w:t>
      </w:r>
    </w:p>
    <w:p w14:paraId="6E7B1DA4"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Wykonawca zobowiązany jest zastosować stawkę VAT zgodnie z obowiązującymi przepisami ustawy z 11 marca 2004 r. o podatku od towarów i usług</w:t>
      </w:r>
      <w:r w:rsidR="0050541D" w:rsidRPr="00EB2B7A">
        <w:rPr>
          <w:rFonts w:asciiTheme="minorHAnsi" w:hAnsiTheme="minorHAnsi" w:cstheme="minorHAnsi"/>
          <w:sz w:val="20"/>
          <w:szCs w:val="20"/>
        </w:rPr>
        <w:t xml:space="preserve"> (</w:t>
      </w:r>
      <w:proofErr w:type="spellStart"/>
      <w:r w:rsidR="007F3D9A" w:rsidRPr="00EB2B7A">
        <w:rPr>
          <w:rFonts w:asciiTheme="minorHAnsi" w:hAnsiTheme="minorHAnsi" w:cstheme="minorHAnsi"/>
          <w:sz w:val="20"/>
          <w:szCs w:val="20"/>
        </w:rPr>
        <w:t>t.j</w:t>
      </w:r>
      <w:proofErr w:type="spellEnd"/>
      <w:r w:rsidR="007F3D9A" w:rsidRPr="00EB2B7A">
        <w:rPr>
          <w:rFonts w:asciiTheme="minorHAnsi" w:hAnsiTheme="minorHAnsi" w:cstheme="minorHAnsi"/>
          <w:sz w:val="20"/>
          <w:szCs w:val="20"/>
        </w:rPr>
        <w:t>. Dz. U. z 2025 r. poz. 775</w:t>
      </w:r>
      <w:r w:rsidR="0050541D" w:rsidRPr="00EB2B7A">
        <w:rPr>
          <w:rFonts w:asciiTheme="minorHAnsi" w:hAnsiTheme="minorHAnsi" w:cstheme="minorHAnsi"/>
          <w:sz w:val="20"/>
          <w:szCs w:val="20"/>
        </w:rPr>
        <w:t>)</w:t>
      </w:r>
      <w:r w:rsidRPr="00EB2B7A">
        <w:rPr>
          <w:rFonts w:asciiTheme="minorHAnsi" w:hAnsiTheme="minorHAnsi" w:cstheme="minorHAnsi"/>
          <w:sz w:val="20"/>
          <w:szCs w:val="20"/>
        </w:rPr>
        <w:t>.</w:t>
      </w:r>
    </w:p>
    <w:p w14:paraId="042CFDEA"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Jeżeli złożona zostanie oferta, której wybór prowadziłby do powstania u Zamawiającego obowiązku podatkowego zgodnie z ustawą z 11 marca 2004 r. o podatku od towarów i usług</w:t>
      </w:r>
      <w:r w:rsidR="0050541D" w:rsidRPr="00EB2B7A">
        <w:rPr>
          <w:rFonts w:asciiTheme="minorHAnsi" w:hAnsiTheme="minorHAnsi" w:cstheme="minorHAnsi"/>
          <w:sz w:val="20"/>
          <w:szCs w:val="20"/>
        </w:rPr>
        <w:t xml:space="preserve"> (</w:t>
      </w:r>
      <w:proofErr w:type="spellStart"/>
      <w:r w:rsidR="007F3D9A" w:rsidRPr="00EB2B7A">
        <w:rPr>
          <w:rFonts w:asciiTheme="minorHAnsi" w:hAnsiTheme="minorHAnsi" w:cstheme="minorHAnsi"/>
          <w:sz w:val="20"/>
          <w:szCs w:val="20"/>
        </w:rPr>
        <w:t>t.j</w:t>
      </w:r>
      <w:proofErr w:type="spellEnd"/>
      <w:r w:rsidR="007F3D9A" w:rsidRPr="00EB2B7A">
        <w:rPr>
          <w:rFonts w:asciiTheme="minorHAnsi" w:hAnsiTheme="minorHAnsi" w:cstheme="minorHAnsi"/>
          <w:sz w:val="20"/>
          <w:szCs w:val="20"/>
        </w:rPr>
        <w:t>. Dz. U. z 2025 r. poz. 775</w:t>
      </w:r>
      <w:r w:rsidR="0050541D" w:rsidRPr="00EB2B7A">
        <w:rPr>
          <w:rFonts w:asciiTheme="minorHAnsi" w:hAnsiTheme="minorHAnsi" w:cstheme="minorHAnsi"/>
          <w:sz w:val="20"/>
          <w:szCs w:val="20"/>
        </w:rPr>
        <w:t>)</w:t>
      </w:r>
      <w:r w:rsidRPr="00EB2B7A">
        <w:rPr>
          <w:rFonts w:asciiTheme="minorHAnsi" w:hAnsiTheme="minorHAnsi" w:cstheme="minorHAnsi"/>
          <w:sz w:val="20"/>
          <w:szCs w:val="20"/>
        </w:rPr>
        <w:t>, dla celów zastosowania kryterium ceny Zamawiający doliczy do przedstawionej w tej ofercie ceny kwotę podatku od towarów i usług, którą miałby obowiązek rozliczyć.</w:t>
      </w:r>
    </w:p>
    <w:p w14:paraId="4D15ABAF" w14:textId="77777777" w:rsidR="00B01985" w:rsidRPr="00EB2B7A" w:rsidRDefault="00B01985" w:rsidP="00BB63B0">
      <w:pPr>
        <w:pStyle w:val="Nagwek2"/>
        <w:spacing w:line="360" w:lineRule="auto"/>
        <w:rPr>
          <w:rFonts w:asciiTheme="minorHAnsi" w:hAnsiTheme="minorHAnsi" w:cstheme="minorHAnsi"/>
          <w:sz w:val="20"/>
          <w:szCs w:val="20"/>
        </w:rPr>
      </w:pPr>
      <w:bookmarkStart w:id="65" w:name="_Hlk61113033"/>
      <w:r w:rsidRPr="00EB2B7A">
        <w:rPr>
          <w:rFonts w:asciiTheme="minorHAnsi" w:hAnsiTheme="minorHAnsi" w:cstheme="minorHAnsi"/>
          <w:sz w:val="20"/>
          <w:szCs w:val="20"/>
        </w:rPr>
        <w:t>Wykonawca</w:t>
      </w:r>
      <w:bookmarkEnd w:id="65"/>
      <w:r w:rsidRPr="00EB2B7A">
        <w:rPr>
          <w:rFonts w:asciiTheme="minorHAnsi" w:hAnsiTheme="minorHAnsi" w:cstheme="minorHAnsi"/>
          <w:sz w:val="20"/>
          <w:szCs w:val="20"/>
        </w:rPr>
        <w:t xml:space="preserve"> składając ofertę zobowiązany jest:</w:t>
      </w:r>
    </w:p>
    <w:p w14:paraId="536842D2" w14:textId="77777777" w:rsidR="00B01985" w:rsidRPr="00EB2B7A" w:rsidRDefault="00B01985" w:rsidP="001278E0">
      <w:pPr>
        <w:pStyle w:val="Nagwek2"/>
        <w:numPr>
          <w:ilvl w:val="0"/>
          <w:numId w:val="14"/>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poinformować Zamawiającego, że wybór jego oferty będzie prowadził do powstania u Zamawiającego obowiązku podatkowego;</w:t>
      </w:r>
    </w:p>
    <w:p w14:paraId="61D861DB" w14:textId="77777777" w:rsidR="00B01985" w:rsidRPr="00EB2B7A" w:rsidRDefault="00B01985" w:rsidP="001278E0">
      <w:pPr>
        <w:pStyle w:val="Nagwek2"/>
        <w:numPr>
          <w:ilvl w:val="0"/>
          <w:numId w:val="14"/>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wskazać nazwę (rodzaj) towaru lub usługi, których dostawa lub świadczenie będą prowadziły do powstania obowiązku podatkowego;</w:t>
      </w:r>
    </w:p>
    <w:p w14:paraId="452EFA28" w14:textId="77777777" w:rsidR="00B01985" w:rsidRPr="00EB2B7A" w:rsidRDefault="00B01985" w:rsidP="001278E0">
      <w:pPr>
        <w:pStyle w:val="Nagwek2"/>
        <w:numPr>
          <w:ilvl w:val="0"/>
          <w:numId w:val="14"/>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wskazać wartości towaru lub usługi objętego obowiązkiem podatkowym Zamawiającego, bez kwoty podatku;</w:t>
      </w:r>
    </w:p>
    <w:p w14:paraId="363FA414" w14:textId="77777777" w:rsidR="00B01985" w:rsidRPr="00EB2B7A" w:rsidRDefault="00B01985" w:rsidP="001278E0">
      <w:pPr>
        <w:pStyle w:val="Nagwek2"/>
        <w:numPr>
          <w:ilvl w:val="0"/>
          <w:numId w:val="14"/>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wskazać stawkę podatku od towarów i usług, która zgodnie z wiedzą Wykonawcy, będzie miała zastosowanie.</w:t>
      </w:r>
    </w:p>
    <w:p w14:paraId="42865B0C" w14:textId="77777777" w:rsidR="00B01985" w:rsidRPr="00EB2B7A" w:rsidRDefault="00B01985" w:rsidP="00BB63B0">
      <w:pPr>
        <w:pStyle w:val="Nagwek1"/>
        <w:spacing w:line="360" w:lineRule="auto"/>
        <w:rPr>
          <w:rFonts w:asciiTheme="minorHAnsi" w:hAnsiTheme="minorHAnsi" w:cstheme="minorHAnsi"/>
          <w:sz w:val="20"/>
          <w:szCs w:val="20"/>
        </w:rPr>
      </w:pPr>
      <w:bookmarkStart w:id="66" w:name="_Toc258314255"/>
      <w:r w:rsidRPr="00EB2B7A">
        <w:rPr>
          <w:rFonts w:asciiTheme="minorHAnsi" w:hAnsiTheme="minorHAnsi" w:cstheme="minorHAnsi"/>
          <w:sz w:val="20"/>
          <w:szCs w:val="20"/>
        </w:rPr>
        <w:t>Opis kryteriów</w:t>
      </w:r>
      <w:r w:rsidRPr="00EB2B7A">
        <w:rPr>
          <w:rFonts w:asciiTheme="minorHAnsi" w:hAnsiTheme="minorHAnsi" w:cstheme="minorHAnsi"/>
          <w:sz w:val="20"/>
          <w:szCs w:val="20"/>
          <w:lang w:val="pl-PL"/>
        </w:rPr>
        <w:t xml:space="preserve"> oceny ofert,</w:t>
      </w:r>
      <w:r w:rsidRPr="00EB2B7A">
        <w:rPr>
          <w:rFonts w:asciiTheme="minorHAnsi" w:hAnsiTheme="minorHAnsi" w:cstheme="minorHAnsi"/>
          <w:sz w:val="20"/>
          <w:szCs w:val="20"/>
        </w:rPr>
        <w:t xml:space="preserve"> wraz z podaniem </w:t>
      </w:r>
      <w:r w:rsidRPr="00EB2B7A">
        <w:rPr>
          <w:rFonts w:asciiTheme="minorHAnsi" w:hAnsiTheme="minorHAnsi" w:cstheme="minorHAnsi"/>
          <w:sz w:val="20"/>
          <w:szCs w:val="20"/>
          <w:lang w:val="pl-PL"/>
        </w:rPr>
        <w:t>wag</w:t>
      </w:r>
      <w:r w:rsidRPr="00EB2B7A">
        <w:rPr>
          <w:rFonts w:asciiTheme="minorHAnsi" w:hAnsiTheme="minorHAnsi" w:cstheme="minorHAnsi"/>
          <w:sz w:val="20"/>
          <w:szCs w:val="20"/>
        </w:rPr>
        <w:t xml:space="preserve"> tych kryteriów i sposobu oceny ofert</w:t>
      </w:r>
      <w:bookmarkEnd w:id="66"/>
    </w:p>
    <w:p w14:paraId="375FB5A6"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Przy dokonywaniu wyboru najkorzystniejszej oferty Zamawiający stosować będzie niżej podane kryteria:</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111"/>
        <w:gridCol w:w="4536"/>
      </w:tblGrid>
      <w:tr w:rsidR="00B01985" w:rsidRPr="00EB2B7A" w14:paraId="016E7EE4" w14:textId="77777777" w:rsidTr="00355518">
        <w:trPr>
          <w:trHeight w:val="481"/>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C8766C" w14:textId="77777777" w:rsidR="00B01985" w:rsidRPr="00EB2B7A" w:rsidRDefault="00952E2E" w:rsidP="00BB63B0">
            <w:pPr>
              <w:spacing w:before="120" w:after="120" w:line="360" w:lineRule="auto"/>
              <w:jc w:val="center"/>
              <w:outlineLvl w:val="1"/>
              <w:rPr>
                <w:rFonts w:asciiTheme="minorHAnsi" w:hAnsiTheme="minorHAnsi" w:cstheme="minorHAnsi"/>
                <w:b/>
                <w:bCs/>
                <w:iCs/>
                <w:color w:val="000000"/>
                <w:sz w:val="20"/>
                <w:szCs w:val="20"/>
              </w:rPr>
            </w:pPr>
            <w:r w:rsidRPr="00EB2B7A">
              <w:rPr>
                <w:rFonts w:asciiTheme="minorHAnsi" w:hAnsiTheme="minorHAnsi" w:cstheme="minorHAnsi"/>
                <w:b/>
                <w:bCs/>
                <w:iCs/>
                <w:color w:val="000000"/>
                <w:sz w:val="20"/>
                <w:szCs w:val="20"/>
              </w:rPr>
              <w:t>Część zamówienia</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73F443" w14:textId="77777777" w:rsidR="00B01985" w:rsidRPr="00EB2B7A" w:rsidRDefault="00B01985" w:rsidP="00BB63B0">
            <w:pPr>
              <w:spacing w:before="120" w:after="120" w:line="360" w:lineRule="auto"/>
              <w:jc w:val="center"/>
              <w:outlineLvl w:val="1"/>
              <w:rPr>
                <w:rFonts w:asciiTheme="minorHAnsi" w:hAnsiTheme="minorHAnsi" w:cstheme="minorHAnsi"/>
                <w:b/>
                <w:bCs/>
                <w:iCs/>
                <w:color w:val="000000"/>
                <w:sz w:val="20"/>
                <w:szCs w:val="20"/>
              </w:rPr>
            </w:pPr>
            <w:r w:rsidRPr="00EB2B7A">
              <w:rPr>
                <w:rFonts w:asciiTheme="minorHAnsi" w:hAnsiTheme="minorHAnsi" w:cstheme="minorHAnsi"/>
                <w:b/>
                <w:bCs/>
                <w:iCs/>
                <w:color w:val="000000"/>
                <w:sz w:val="20"/>
                <w:szCs w:val="20"/>
              </w:rPr>
              <w:t>Nazwa kryterium - waga [%]</w:t>
            </w:r>
          </w:p>
        </w:tc>
      </w:tr>
      <w:tr w:rsidR="005910F7" w:rsidRPr="00EB2B7A" w14:paraId="2784EB55" w14:textId="77777777" w:rsidTr="00306342">
        <w:tc>
          <w:tcPr>
            <w:tcW w:w="4111" w:type="dxa"/>
            <w:tcBorders>
              <w:top w:val="single" w:sz="4" w:space="0" w:color="auto"/>
              <w:left w:val="single" w:sz="4" w:space="0" w:color="auto"/>
              <w:bottom w:val="single" w:sz="4" w:space="0" w:color="auto"/>
              <w:right w:val="single" w:sz="4" w:space="0" w:color="auto"/>
            </w:tcBorders>
            <w:shd w:val="clear" w:color="auto" w:fill="FFFFFF"/>
            <w:hideMark/>
          </w:tcPr>
          <w:p w14:paraId="1DC08D0B"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1 - dzierżawa zintegrowanego systemu biochemiczno-immunochemicznego z pełnym serwisem oraz z prawami właściciela wynikającymi z gwarancji wraz z dostawą odczynników, materiałów kontrolnych oraz materiałów eksploatacyjnych oraz z kompletnym wyposażeniem (UPS, drukarka, lodówka , klimatyzator, stanowisko robocze)</w:t>
            </w:r>
          </w:p>
          <w:p w14:paraId="5A573ECB"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lastRenderedPageBreak/>
              <w:t>2 - dzierżawa analizatora hematologicznego z pełnym serwisem oraz z prawami właściciela wynikającymi z gwarancji wraz z dostawą odczynników, materiałów kontrolnych oraz materiałów eksploatacyjnych oraz z kompletnym wyposażeniem (UPS, drukarka, mieszadło hematologiczne na min.50 probówek)</w:t>
            </w:r>
          </w:p>
          <w:p w14:paraId="4535C37C" w14:textId="01059828" w:rsidR="005910F7" w:rsidRPr="00EB2B7A" w:rsidRDefault="005910F7" w:rsidP="00306342">
            <w:pPr>
              <w:spacing w:before="120" w:after="120" w:line="360" w:lineRule="auto"/>
              <w:jc w:val="both"/>
              <w:outlineLvl w:val="1"/>
              <w:rPr>
                <w:rFonts w:asciiTheme="minorHAnsi" w:hAnsiTheme="minorHAnsi" w:cstheme="minorHAnsi"/>
                <w:bCs/>
                <w:iCs/>
                <w:sz w:val="20"/>
                <w:szCs w:val="20"/>
              </w:rPr>
            </w:pPr>
            <w:r w:rsidRPr="00EB2B7A">
              <w:rPr>
                <w:rFonts w:asciiTheme="minorHAnsi" w:hAnsiTheme="minorHAnsi" w:cstheme="minorHAnsi"/>
                <w:bCs/>
                <w:iCs/>
                <w:color w:val="000000"/>
                <w:sz w:val="20"/>
                <w:szCs w:val="20"/>
              </w:rPr>
              <w:t xml:space="preserve">3 - dzierżawa analizatora </w:t>
            </w:r>
            <w:proofErr w:type="spellStart"/>
            <w:r w:rsidRPr="00EB2B7A">
              <w:rPr>
                <w:rFonts w:asciiTheme="minorHAnsi" w:hAnsiTheme="minorHAnsi" w:cstheme="minorHAnsi"/>
                <w:bCs/>
                <w:iCs/>
                <w:color w:val="000000"/>
                <w:sz w:val="20"/>
                <w:szCs w:val="20"/>
              </w:rPr>
              <w:t>koagulologicznego</w:t>
            </w:r>
            <w:proofErr w:type="spellEnd"/>
            <w:r w:rsidRPr="00EB2B7A">
              <w:rPr>
                <w:rFonts w:asciiTheme="minorHAnsi" w:hAnsiTheme="minorHAnsi" w:cstheme="minorHAnsi"/>
                <w:bCs/>
                <w:iCs/>
                <w:color w:val="000000"/>
                <w:sz w:val="20"/>
                <w:szCs w:val="20"/>
              </w:rPr>
              <w:t xml:space="preserve"> z pełnym serwisem oraz z prawami właściciela wynikającymi z gwarancji wraz z dostawą odczynników, materiałów kontrolnych oraz materiałów eksploatacyjnych oraz z kompletnym wyposażeniem (UPS, drukarka, klimatyzator, stanowisko robocze)</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6C0F94DD" w14:textId="77777777" w:rsidR="005910F7" w:rsidRPr="00EB2B7A" w:rsidRDefault="005910F7" w:rsidP="00306342">
            <w:pPr>
              <w:spacing w:before="120" w:after="120" w:line="360" w:lineRule="auto"/>
              <w:jc w:val="both"/>
              <w:outlineLvl w:val="1"/>
              <w:rPr>
                <w:rFonts w:asciiTheme="minorHAnsi" w:hAnsiTheme="minorHAnsi" w:cstheme="minorHAnsi"/>
                <w:bCs/>
                <w:iCs/>
                <w:sz w:val="20"/>
                <w:szCs w:val="20"/>
              </w:rPr>
            </w:pPr>
            <w:r w:rsidRPr="00EB2B7A">
              <w:rPr>
                <w:rFonts w:asciiTheme="minorHAnsi" w:hAnsiTheme="minorHAnsi" w:cstheme="minorHAnsi"/>
                <w:bCs/>
                <w:iCs/>
                <w:sz w:val="20"/>
                <w:szCs w:val="20"/>
              </w:rPr>
              <w:lastRenderedPageBreak/>
              <w:t>1 - Cena - 60</w:t>
            </w:r>
          </w:p>
          <w:p w14:paraId="3A9955FF" w14:textId="2CCECE55" w:rsidR="005910F7" w:rsidRPr="00EB2B7A" w:rsidRDefault="005910F7" w:rsidP="00306342">
            <w:pPr>
              <w:spacing w:before="120" w:after="120" w:line="360" w:lineRule="auto"/>
              <w:jc w:val="both"/>
              <w:outlineLvl w:val="1"/>
              <w:rPr>
                <w:rFonts w:asciiTheme="minorHAnsi" w:hAnsiTheme="minorHAnsi" w:cstheme="minorHAnsi"/>
                <w:bCs/>
                <w:iCs/>
                <w:sz w:val="20"/>
                <w:szCs w:val="20"/>
              </w:rPr>
            </w:pPr>
            <w:r w:rsidRPr="00EB2B7A">
              <w:rPr>
                <w:rFonts w:asciiTheme="minorHAnsi" w:hAnsiTheme="minorHAnsi" w:cstheme="minorHAnsi"/>
                <w:bCs/>
                <w:iCs/>
                <w:sz w:val="20"/>
                <w:szCs w:val="20"/>
              </w:rPr>
              <w:t>2 - Parametry techniczne - 40</w:t>
            </w:r>
          </w:p>
        </w:tc>
      </w:tr>
      <w:tr w:rsidR="005910F7" w:rsidRPr="00EB2B7A" w14:paraId="458CDD47" w14:textId="77777777" w:rsidTr="00306342">
        <w:tc>
          <w:tcPr>
            <w:tcW w:w="4111" w:type="dxa"/>
            <w:tcBorders>
              <w:top w:val="single" w:sz="4" w:space="0" w:color="auto"/>
              <w:left w:val="single" w:sz="4" w:space="0" w:color="auto"/>
              <w:bottom w:val="single" w:sz="4" w:space="0" w:color="auto"/>
              <w:right w:val="single" w:sz="4" w:space="0" w:color="auto"/>
            </w:tcBorders>
            <w:shd w:val="clear" w:color="auto" w:fill="FFFFFF"/>
            <w:hideMark/>
          </w:tcPr>
          <w:p w14:paraId="5B04C965" w14:textId="77777777" w:rsidR="0054658D"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4 - dzierżawa aparatu do posiewu krwi z pełnym serwisem oraz z prawami właściciela wynikającymi z gwarancji wraz z dostawą odczynników oraz z kompletnym wyposażeniem (UPS, zewnętrzny czytnik  kodów kreskowych)</w:t>
            </w:r>
          </w:p>
          <w:p w14:paraId="12254CB8" w14:textId="77777777" w:rsidR="005910F7" w:rsidRDefault="0054658D" w:rsidP="00306342">
            <w:pPr>
              <w:spacing w:before="120" w:after="120" w:line="360" w:lineRule="auto"/>
              <w:jc w:val="both"/>
              <w:outlineLvl w:val="1"/>
              <w:rPr>
                <w:rFonts w:ascii="Calibri" w:hAnsi="Calibri" w:cs="Calibri"/>
                <w:bCs/>
                <w:iCs/>
                <w:color w:val="000000"/>
                <w:sz w:val="20"/>
                <w:szCs w:val="20"/>
              </w:rPr>
            </w:pPr>
            <w:r w:rsidRPr="00EB2B7A">
              <w:rPr>
                <w:rFonts w:asciiTheme="minorHAnsi" w:hAnsiTheme="minorHAnsi" w:cstheme="minorHAnsi"/>
                <w:bCs/>
                <w:iCs/>
                <w:color w:val="000000"/>
                <w:sz w:val="20"/>
                <w:szCs w:val="20"/>
              </w:rPr>
              <w:t xml:space="preserve"> </w:t>
            </w:r>
            <w:r w:rsidRPr="0054658D">
              <w:rPr>
                <w:rFonts w:ascii="Calibri" w:hAnsi="Calibri" w:cs="Calibri"/>
                <w:bCs/>
                <w:iCs/>
                <w:color w:val="000000"/>
                <w:sz w:val="20"/>
                <w:szCs w:val="20"/>
              </w:rPr>
              <w:t xml:space="preserve">5 - dzierżawa analizatora mikrobiologicznego do automatycznej identyfikacji drobnoustrojów i oceny </w:t>
            </w:r>
            <w:proofErr w:type="spellStart"/>
            <w:r w:rsidRPr="0054658D">
              <w:rPr>
                <w:rFonts w:ascii="Calibri" w:hAnsi="Calibri" w:cs="Calibri"/>
                <w:bCs/>
                <w:iCs/>
                <w:color w:val="000000"/>
                <w:sz w:val="20"/>
                <w:szCs w:val="20"/>
              </w:rPr>
              <w:t>lekowrażliwości</w:t>
            </w:r>
            <w:proofErr w:type="spellEnd"/>
            <w:r w:rsidRPr="0054658D">
              <w:rPr>
                <w:rFonts w:ascii="Calibri" w:hAnsi="Calibri" w:cs="Calibri"/>
                <w:bCs/>
                <w:iCs/>
                <w:color w:val="000000"/>
                <w:sz w:val="20"/>
                <w:szCs w:val="20"/>
              </w:rPr>
              <w:t xml:space="preserve"> z pełnym serwisem oraz z prawami właściciela wynikającymi z gwarancji wraz z dostawą odczynników</w:t>
            </w:r>
          </w:p>
          <w:p w14:paraId="14CE6A06" w14:textId="3F2C47FD" w:rsidR="0054658D" w:rsidRPr="00EB2B7A" w:rsidRDefault="0054658D" w:rsidP="00306342">
            <w:pPr>
              <w:spacing w:before="120" w:after="120" w:line="360" w:lineRule="auto"/>
              <w:jc w:val="both"/>
              <w:outlineLvl w:val="1"/>
              <w:rPr>
                <w:rFonts w:asciiTheme="minorHAnsi" w:hAnsiTheme="minorHAnsi" w:cstheme="minorHAnsi"/>
                <w:bCs/>
                <w:iCs/>
                <w:sz w:val="20"/>
                <w:szCs w:val="20"/>
              </w:rPr>
            </w:pPr>
            <w:r w:rsidRPr="0054658D">
              <w:rPr>
                <w:rFonts w:ascii="Calibri" w:hAnsi="Calibri" w:cs="Calibri"/>
                <w:bCs/>
                <w:iCs/>
                <w:color w:val="000000"/>
                <w:sz w:val="20"/>
                <w:szCs w:val="20"/>
              </w:rPr>
              <w:t xml:space="preserve">6 - dzierżawa automatycznego analizatora do metody </w:t>
            </w:r>
            <w:proofErr w:type="spellStart"/>
            <w:r w:rsidRPr="0054658D">
              <w:rPr>
                <w:rFonts w:ascii="Calibri" w:hAnsi="Calibri" w:cs="Calibri"/>
                <w:bCs/>
                <w:iCs/>
                <w:color w:val="000000"/>
                <w:sz w:val="20"/>
                <w:szCs w:val="20"/>
              </w:rPr>
              <w:t>WesternBlot</w:t>
            </w:r>
            <w:proofErr w:type="spellEnd"/>
            <w:r w:rsidRPr="0054658D">
              <w:rPr>
                <w:rFonts w:ascii="Calibri" w:hAnsi="Calibri" w:cs="Calibri"/>
                <w:bCs/>
                <w:iCs/>
                <w:color w:val="000000"/>
                <w:sz w:val="20"/>
                <w:szCs w:val="20"/>
              </w:rPr>
              <w:t xml:space="preserve"> , UPS, zestawy testowe do oznaczania przeciwciał anty-</w:t>
            </w:r>
            <w:proofErr w:type="spellStart"/>
            <w:r w:rsidRPr="0054658D">
              <w:rPr>
                <w:rFonts w:ascii="Calibri" w:hAnsi="Calibri" w:cs="Calibri"/>
                <w:bCs/>
                <w:iCs/>
                <w:color w:val="000000"/>
                <w:sz w:val="20"/>
                <w:szCs w:val="20"/>
              </w:rPr>
              <w:t>Borrelia</w:t>
            </w:r>
            <w:proofErr w:type="spellEnd"/>
            <w:r w:rsidRPr="0054658D">
              <w:rPr>
                <w:rFonts w:ascii="Calibri" w:hAnsi="Calibri" w:cs="Calibri"/>
                <w:bCs/>
                <w:iCs/>
                <w:color w:val="000000"/>
                <w:sz w:val="20"/>
                <w:szCs w:val="20"/>
              </w:rPr>
              <w:t xml:space="preserve"> </w:t>
            </w:r>
            <w:proofErr w:type="spellStart"/>
            <w:r w:rsidRPr="0054658D">
              <w:rPr>
                <w:rFonts w:ascii="Calibri" w:hAnsi="Calibri" w:cs="Calibri"/>
                <w:bCs/>
                <w:iCs/>
                <w:color w:val="000000"/>
                <w:sz w:val="20"/>
                <w:szCs w:val="20"/>
              </w:rPr>
              <w:t>IgM</w:t>
            </w:r>
            <w:proofErr w:type="spellEnd"/>
            <w:r w:rsidRPr="0054658D">
              <w:rPr>
                <w:rFonts w:ascii="Calibri" w:hAnsi="Calibri" w:cs="Calibri"/>
                <w:bCs/>
                <w:iCs/>
                <w:color w:val="000000"/>
                <w:sz w:val="20"/>
                <w:szCs w:val="20"/>
              </w:rPr>
              <w:t xml:space="preserve"> i </w:t>
            </w:r>
            <w:proofErr w:type="spellStart"/>
            <w:r w:rsidRPr="0054658D">
              <w:rPr>
                <w:rFonts w:ascii="Calibri" w:hAnsi="Calibri" w:cs="Calibri"/>
                <w:bCs/>
                <w:iCs/>
                <w:color w:val="000000"/>
                <w:sz w:val="20"/>
                <w:szCs w:val="20"/>
              </w:rPr>
              <w:t>IgG</w:t>
            </w:r>
            <w:proofErr w:type="spellEnd"/>
            <w:r w:rsidRPr="0054658D">
              <w:rPr>
                <w:rFonts w:ascii="Calibri" w:hAnsi="Calibri" w:cs="Calibri"/>
                <w:bCs/>
                <w:iCs/>
                <w:color w:val="000000"/>
                <w:sz w:val="20"/>
                <w:szCs w:val="20"/>
              </w:rPr>
              <w:t xml:space="preserve"> w surowicy i PMR</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083D4F03" w14:textId="77777777" w:rsidR="005910F7" w:rsidRPr="00EB2B7A" w:rsidRDefault="005910F7" w:rsidP="00306342">
            <w:pPr>
              <w:spacing w:before="120" w:after="120" w:line="360" w:lineRule="auto"/>
              <w:jc w:val="both"/>
              <w:outlineLvl w:val="1"/>
              <w:rPr>
                <w:rFonts w:asciiTheme="minorHAnsi" w:hAnsiTheme="minorHAnsi" w:cstheme="minorHAnsi"/>
                <w:bCs/>
                <w:iCs/>
                <w:sz w:val="20"/>
                <w:szCs w:val="20"/>
              </w:rPr>
            </w:pPr>
            <w:r w:rsidRPr="00EB2B7A">
              <w:rPr>
                <w:rFonts w:asciiTheme="minorHAnsi" w:hAnsiTheme="minorHAnsi" w:cstheme="minorHAnsi"/>
                <w:bCs/>
                <w:iCs/>
                <w:sz w:val="20"/>
                <w:szCs w:val="20"/>
              </w:rPr>
              <w:t>1 - Cena - 60</w:t>
            </w:r>
          </w:p>
          <w:p w14:paraId="4DC6252C" w14:textId="7E2C4532" w:rsidR="005910F7" w:rsidRPr="00EB2B7A" w:rsidRDefault="005910F7" w:rsidP="00306342">
            <w:pPr>
              <w:spacing w:before="120" w:after="120" w:line="360" w:lineRule="auto"/>
              <w:jc w:val="both"/>
              <w:outlineLvl w:val="1"/>
              <w:rPr>
                <w:rFonts w:asciiTheme="minorHAnsi" w:hAnsiTheme="minorHAnsi" w:cstheme="minorHAnsi"/>
                <w:bCs/>
                <w:iCs/>
                <w:sz w:val="20"/>
                <w:szCs w:val="20"/>
              </w:rPr>
            </w:pPr>
            <w:r w:rsidRPr="00EB2B7A">
              <w:rPr>
                <w:rFonts w:asciiTheme="minorHAnsi" w:hAnsiTheme="minorHAnsi" w:cstheme="minorHAnsi"/>
                <w:bCs/>
                <w:iCs/>
                <w:sz w:val="20"/>
                <w:szCs w:val="20"/>
              </w:rPr>
              <w:t xml:space="preserve">2 - Termin dostaw </w:t>
            </w:r>
            <w:r w:rsidR="00CF22D3" w:rsidRPr="00EB2B7A">
              <w:rPr>
                <w:rFonts w:asciiTheme="minorHAnsi" w:hAnsiTheme="minorHAnsi" w:cstheme="minorHAnsi"/>
                <w:bCs/>
                <w:iCs/>
                <w:sz w:val="20"/>
                <w:szCs w:val="20"/>
              </w:rPr>
              <w:t>częściowych</w:t>
            </w:r>
            <w:r w:rsidRPr="00EB2B7A">
              <w:rPr>
                <w:rFonts w:asciiTheme="minorHAnsi" w:hAnsiTheme="minorHAnsi" w:cstheme="minorHAnsi"/>
                <w:bCs/>
                <w:iCs/>
                <w:sz w:val="20"/>
                <w:szCs w:val="20"/>
              </w:rPr>
              <w:t xml:space="preserve"> - 40</w:t>
            </w:r>
          </w:p>
        </w:tc>
      </w:tr>
    </w:tbl>
    <w:p w14:paraId="7CECE8A4"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Punkty przyznawane za podane kryteria będą liczone według następujących wzorów:</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111"/>
        <w:gridCol w:w="4536"/>
      </w:tblGrid>
      <w:tr w:rsidR="00B01985" w:rsidRPr="00EB2B7A" w14:paraId="26E25BCB" w14:textId="77777777" w:rsidTr="00355518">
        <w:trPr>
          <w:trHeight w:val="473"/>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A5E569" w14:textId="77777777" w:rsidR="00B01985" w:rsidRPr="00EB2B7A" w:rsidRDefault="00952E2E" w:rsidP="00BB63B0">
            <w:pPr>
              <w:spacing w:before="120" w:after="120" w:line="360" w:lineRule="auto"/>
              <w:jc w:val="center"/>
              <w:outlineLvl w:val="1"/>
              <w:rPr>
                <w:rFonts w:asciiTheme="minorHAnsi" w:hAnsiTheme="minorHAnsi" w:cstheme="minorHAnsi"/>
                <w:b/>
                <w:bCs/>
                <w:iCs/>
                <w:color w:val="000000"/>
                <w:sz w:val="20"/>
                <w:szCs w:val="20"/>
              </w:rPr>
            </w:pPr>
            <w:r w:rsidRPr="00EB2B7A">
              <w:rPr>
                <w:rFonts w:asciiTheme="minorHAnsi" w:hAnsiTheme="minorHAnsi" w:cstheme="minorHAnsi"/>
                <w:b/>
                <w:bCs/>
                <w:iCs/>
                <w:color w:val="000000"/>
                <w:sz w:val="20"/>
                <w:szCs w:val="20"/>
              </w:rPr>
              <w:t>Część zamówienia</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5EB8C0" w14:textId="77777777" w:rsidR="00B01985" w:rsidRPr="00EB2B7A" w:rsidRDefault="00B01985" w:rsidP="00BB63B0">
            <w:pPr>
              <w:spacing w:before="120" w:after="120" w:line="360" w:lineRule="auto"/>
              <w:jc w:val="center"/>
              <w:outlineLvl w:val="1"/>
              <w:rPr>
                <w:rFonts w:asciiTheme="minorHAnsi" w:hAnsiTheme="minorHAnsi" w:cstheme="minorHAnsi"/>
                <w:b/>
                <w:bCs/>
                <w:iCs/>
                <w:color w:val="000000"/>
                <w:sz w:val="20"/>
                <w:szCs w:val="20"/>
              </w:rPr>
            </w:pPr>
            <w:r w:rsidRPr="00EB2B7A">
              <w:rPr>
                <w:rFonts w:asciiTheme="minorHAnsi" w:hAnsiTheme="minorHAnsi" w:cstheme="minorHAnsi"/>
                <w:b/>
                <w:bCs/>
                <w:iCs/>
                <w:color w:val="000000"/>
                <w:sz w:val="20"/>
                <w:szCs w:val="20"/>
              </w:rPr>
              <w:t>Wzór</w:t>
            </w:r>
          </w:p>
        </w:tc>
      </w:tr>
      <w:tr w:rsidR="005910F7" w:rsidRPr="00EB2B7A" w14:paraId="19709582" w14:textId="77777777" w:rsidTr="00306342">
        <w:tc>
          <w:tcPr>
            <w:tcW w:w="4111" w:type="dxa"/>
            <w:tcBorders>
              <w:top w:val="single" w:sz="4" w:space="0" w:color="auto"/>
              <w:left w:val="single" w:sz="4" w:space="0" w:color="auto"/>
              <w:bottom w:val="single" w:sz="4" w:space="0" w:color="auto"/>
              <w:right w:val="single" w:sz="4" w:space="0" w:color="auto"/>
            </w:tcBorders>
            <w:shd w:val="clear" w:color="auto" w:fill="FFFFFF"/>
            <w:hideMark/>
          </w:tcPr>
          <w:p w14:paraId="54E83D82"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1 - dzierżawa zintegrowanego systemu biochemiczno-immunochemicznego z pełnym serwisem oraz z prawami właściciela wynikającymi z gwarancji wraz z dostawą odczynników, materiałów kontrolnych oraz materiałów eksploatacyjnych oraz z </w:t>
            </w:r>
            <w:r w:rsidRPr="00EB2B7A">
              <w:rPr>
                <w:rFonts w:asciiTheme="minorHAnsi" w:hAnsiTheme="minorHAnsi" w:cstheme="minorHAnsi"/>
                <w:bCs/>
                <w:iCs/>
                <w:color w:val="000000"/>
                <w:sz w:val="20"/>
                <w:szCs w:val="20"/>
              </w:rPr>
              <w:lastRenderedPageBreak/>
              <w:t>kompletnym wyposażeniem (UPS, drukarka, lodówka , klimatyzator, stanowisko robocze)</w:t>
            </w:r>
          </w:p>
          <w:p w14:paraId="6C8C77FE"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2 - dzierżawa analizatora hematologicznego z pełnym serwisem oraz z prawami właściciela wynikającymi z gwarancji wraz z dostawą odczynników, materiałów kontrolnych oraz materiałów eksploatacyjnych oraz z kompletnym wyposażeniem (UPS, drukarka, mieszadło hematologiczne na min.50 probówek)</w:t>
            </w:r>
          </w:p>
          <w:p w14:paraId="63E44E52" w14:textId="77777777" w:rsidR="005910F7" w:rsidRPr="00EB2B7A" w:rsidRDefault="005910F7" w:rsidP="00306342">
            <w:pPr>
              <w:spacing w:before="120" w:after="120" w:line="360" w:lineRule="auto"/>
              <w:jc w:val="both"/>
              <w:outlineLvl w:val="1"/>
              <w:rPr>
                <w:rFonts w:asciiTheme="minorHAnsi" w:hAnsiTheme="minorHAnsi" w:cstheme="minorHAnsi"/>
                <w:bCs/>
                <w:iCs/>
                <w:sz w:val="20"/>
                <w:szCs w:val="20"/>
              </w:rPr>
            </w:pPr>
            <w:r w:rsidRPr="00EB2B7A">
              <w:rPr>
                <w:rFonts w:asciiTheme="minorHAnsi" w:hAnsiTheme="minorHAnsi" w:cstheme="minorHAnsi"/>
                <w:bCs/>
                <w:iCs/>
                <w:color w:val="000000"/>
                <w:sz w:val="20"/>
                <w:szCs w:val="20"/>
              </w:rPr>
              <w:t xml:space="preserve">3 - dzierżawa analizatora </w:t>
            </w:r>
            <w:proofErr w:type="spellStart"/>
            <w:r w:rsidRPr="00EB2B7A">
              <w:rPr>
                <w:rFonts w:asciiTheme="minorHAnsi" w:hAnsiTheme="minorHAnsi" w:cstheme="minorHAnsi"/>
                <w:bCs/>
                <w:iCs/>
                <w:color w:val="000000"/>
                <w:sz w:val="20"/>
                <w:szCs w:val="20"/>
              </w:rPr>
              <w:t>koagulologicznego</w:t>
            </w:r>
            <w:proofErr w:type="spellEnd"/>
            <w:r w:rsidRPr="00EB2B7A">
              <w:rPr>
                <w:rFonts w:asciiTheme="minorHAnsi" w:hAnsiTheme="minorHAnsi" w:cstheme="minorHAnsi"/>
                <w:bCs/>
                <w:iCs/>
                <w:color w:val="000000"/>
                <w:sz w:val="20"/>
                <w:szCs w:val="20"/>
              </w:rPr>
              <w:t xml:space="preserve"> z pełnym serwisem oraz z prawami właściciela wynikającymi z gwarancji wraz z dostawą odczynników, materiałów kontrolnych oraz materiałów eksploatacyjnych oraz z kompletnym wyposażeniem (UPS, drukarka, klimatyzator, stanowisko robocze)</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489D9427"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lastRenderedPageBreak/>
              <w:t>1 - Cena</w:t>
            </w:r>
          </w:p>
          <w:p w14:paraId="60497961"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Liczba punktów = ( </w:t>
            </w:r>
            <w:proofErr w:type="spellStart"/>
            <w:r w:rsidRPr="00EB2B7A">
              <w:rPr>
                <w:rFonts w:asciiTheme="minorHAnsi" w:hAnsiTheme="minorHAnsi" w:cstheme="minorHAnsi"/>
                <w:bCs/>
                <w:iCs/>
                <w:color w:val="000000"/>
                <w:sz w:val="20"/>
                <w:szCs w:val="20"/>
              </w:rPr>
              <w:t>Cmin</w:t>
            </w:r>
            <w:proofErr w:type="spellEnd"/>
            <w:r w:rsidRPr="00EB2B7A">
              <w:rPr>
                <w:rFonts w:asciiTheme="minorHAnsi" w:hAnsiTheme="minorHAnsi" w:cstheme="minorHAnsi"/>
                <w:bCs/>
                <w:iCs/>
                <w:color w:val="000000"/>
                <w:sz w:val="20"/>
                <w:szCs w:val="20"/>
              </w:rPr>
              <w:t>/</w:t>
            </w:r>
            <w:proofErr w:type="spellStart"/>
            <w:r w:rsidRPr="00EB2B7A">
              <w:rPr>
                <w:rFonts w:asciiTheme="minorHAnsi" w:hAnsiTheme="minorHAnsi" w:cstheme="minorHAnsi"/>
                <w:bCs/>
                <w:iCs/>
                <w:color w:val="000000"/>
                <w:sz w:val="20"/>
                <w:szCs w:val="20"/>
              </w:rPr>
              <w:t>Cof</w:t>
            </w:r>
            <w:proofErr w:type="spellEnd"/>
            <w:r w:rsidRPr="00EB2B7A">
              <w:rPr>
                <w:rFonts w:asciiTheme="minorHAnsi" w:hAnsiTheme="minorHAnsi" w:cstheme="minorHAnsi"/>
                <w:bCs/>
                <w:iCs/>
                <w:color w:val="000000"/>
                <w:sz w:val="20"/>
                <w:szCs w:val="20"/>
              </w:rPr>
              <w:t xml:space="preserve"> ) * 100 * waga</w:t>
            </w:r>
          </w:p>
          <w:p w14:paraId="7DC25693"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gdzie:</w:t>
            </w:r>
          </w:p>
          <w:p w14:paraId="23804B87"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 </w:t>
            </w:r>
            <w:proofErr w:type="spellStart"/>
            <w:r w:rsidRPr="00EB2B7A">
              <w:rPr>
                <w:rFonts w:asciiTheme="minorHAnsi" w:hAnsiTheme="minorHAnsi" w:cstheme="minorHAnsi"/>
                <w:bCs/>
                <w:iCs/>
                <w:color w:val="000000"/>
                <w:sz w:val="20"/>
                <w:szCs w:val="20"/>
              </w:rPr>
              <w:t>Cmin</w:t>
            </w:r>
            <w:proofErr w:type="spellEnd"/>
            <w:r w:rsidRPr="00EB2B7A">
              <w:rPr>
                <w:rFonts w:asciiTheme="minorHAnsi" w:hAnsiTheme="minorHAnsi" w:cstheme="minorHAnsi"/>
                <w:bCs/>
                <w:iCs/>
                <w:color w:val="000000"/>
                <w:sz w:val="20"/>
                <w:szCs w:val="20"/>
              </w:rPr>
              <w:t xml:space="preserve"> - najniższa cena spośród wszystkich ofert</w:t>
            </w:r>
          </w:p>
          <w:p w14:paraId="0BDE32EB"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lastRenderedPageBreak/>
              <w:t xml:space="preserve">- </w:t>
            </w:r>
            <w:proofErr w:type="spellStart"/>
            <w:r w:rsidRPr="00EB2B7A">
              <w:rPr>
                <w:rFonts w:asciiTheme="minorHAnsi" w:hAnsiTheme="minorHAnsi" w:cstheme="minorHAnsi"/>
                <w:bCs/>
                <w:iCs/>
                <w:color w:val="000000"/>
                <w:sz w:val="20"/>
                <w:szCs w:val="20"/>
              </w:rPr>
              <w:t>Cof</w:t>
            </w:r>
            <w:proofErr w:type="spellEnd"/>
            <w:r w:rsidRPr="00EB2B7A">
              <w:rPr>
                <w:rFonts w:asciiTheme="minorHAnsi" w:hAnsiTheme="minorHAnsi" w:cstheme="minorHAnsi"/>
                <w:bCs/>
                <w:iCs/>
                <w:color w:val="000000"/>
                <w:sz w:val="20"/>
                <w:szCs w:val="20"/>
              </w:rPr>
              <w:t xml:space="preserve"> -  cena podana w ofercie</w:t>
            </w:r>
          </w:p>
          <w:p w14:paraId="66540FAD"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p>
          <w:p w14:paraId="41EA436D"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2 - Parametry techniczne</w:t>
            </w:r>
          </w:p>
          <w:p w14:paraId="532995CC"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Liczba punktów = ( </w:t>
            </w:r>
            <w:proofErr w:type="spellStart"/>
            <w:r w:rsidRPr="00EB2B7A">
              <w:rPr>
                <w:rFonts w:asciiTheme="minorHAnsi" w:hAnsiTheme="minorHAnsi" w:cstheme="minorHAnsi"/>
                <w:bCs/>
                <w:iCs/>
                <w:color w:val="000000"/>
                <w:sz w:val="20"/>
                <w:szCs w:val="20"/>
              </w:rPr>
              <w:t>PT.of</w:t>
            </w:r>
            <w:proofErr w:type="spellEnd"/>
            <w:r w:rsidRPr="00EB2B7A">
              <w:rPr>
                <w:rFonts w:asciiTheme="minorHAnsi" w:hAnsiTheme="minorHAnsi" w:cstheme="minorHAnsi"/>
                <w:bCs/>
                <w:iCs/>
                <w:color w:val="000000"/>
                <w:sz w:val="20"/>
                <w:szCs w:val="20"/>
              </w:rPr>
              <w:t>/</w:t>
            </w:r>
            <w:proofErr w:type="spellStart"/>
            <w:r w:rsidRPr="00EB2B7A">
              <w:rPr>
                <w:rFonts w:asciiTheme="minorHAnsi" w:hAnsiTheme="minorHAnsi" w:cstheme="minorHAnsi"/>
                <w:bCs/>
                <w:iCs/>
                <w:color w:val="000000"/>
                <w:sz w:val="20"/>
                <w:szCs w:val="20"/>
              </w:rPr>
              <w:t>PT.max</w:t>
            </w:r>
            <w:proofErr w:type="spellEnd"/>
            <w:r w:rsidRPr="00EB2B7A">
              <w:rPr>
                <w:rFonts w:asciiTheme="minorHAnsi" w:hAnsiTheme="minorHAnsi" w:cstheme="minorHAnsi"/>
                <w:bCs/>
                <w:iCs/>
                <w:color w:val="000000"/>
                <w:sz w:val="20"/>
                <w:szCs w:val="20"/>
              </w:rPr>
              <w:t>) * 100 * waga, gdzie:</w:t>
            </w:r>
          </w:p>
          <w:p w14:paraId="7D648DD8"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 - </w:t>
            </w:r>
            <w:proofErr w:type="spellStart"/>
            <w:r w:rsidRPr="00EB2B7A">
              <w:rPr>
                <w:rFonts w:asciiTheme="minorHAnsi" w:hAnsiTheme="minorHAnsi" w:cstheme="minorHAnsi"/>
                <w:bCs/>
                <w:iCs/>
                <w:color w:val="000000"/>
                <w:sz w:val="20"/>
                <w:szCs w:val="20"/>
              </w:rPr>
              <w:t>PT.of</w:t>
            </w:r>
            <w:proofErr w:type="spellEnd"/>
            <w:r w:rsidRPr="00EB2B7A">
              <w:rPr>
                <w:rFonts w:asciiTheme="minorHAnsi" w:hAnsiTheme="minorHAnsi" w:cstheme="minorHAnsi"/>
                <w:bCs/>
                <w:iCs/>
                <w:color w:val="000000"/>
                <w:sz w:val="20"/>
                <w:szCs w:val="20"/>
              </w:rPr>
              <w:t xml:space="preserve"> - liczba punktów podana w ofercie</w:t>
            </w:r>
          </w:p>
          <w:p w14:paraId="15A29666" w14:textId="77777777" w:rsidR="005910F7" w:rsidRPr="00EB2B7A" w:rsidRDefault="005910F7" w:rsidP="00306342">
            <w:pPr>
              <w:spacing w:before="120" w:after="120" w:line="360" w:lineRule="auto"/>
              <w:jc w:val="both"/>
              <w:outlineLvl w:val="1"/>
              <w:rPr>
                <w:rFonts w:asciiTheme="minorHAnsi" w:hAnsiTheme="minorHAnsi" w:cstheme="minorHAnsi"/>
                <w:bCs/>
                <w:iCs/>
                <w:sz w:val="20"/>
                <w:szCs w:val="20"/>
              </w:rPr>
            </w:pPr>
            <w:r w:rsidRPr="00EB2B7A">
              <w:rPr>
                <w:rFonts w:asciiTheme="minorHAnsi" w:hAnsiTheme="minorHAnsi" w:cstheme="minorHAnsi"/>
                <w:bCs/>
                <w:iCs/>
                <w:color w:val="000000"/>
                <w:sz w:val="20"/>
                <w:szCs w:val="20"/>
              </w:rPr>
              <w:t xml:space="preserve"> - </w:t>
            </w:r>
            <w:proofErr w:type="spellStart"/>
            <w:r w:rsidRPr="00EB2B7A">
              <w:rPr>
                <w:rFonts w:asciiTheme="minorHAnsi" w:hAnsiTheme="minorHAnsi" w:cstheme="minorHAnsi"/>
                <w:bCs/>
                <w:iCs/>
                <w:color w:val="000000"/>
                <w:sz w:val="20"/>
                <w:szCs w:val="20"/>
              </w:rPr>
              <w:t>PT.max</w:t>
            </w:r>
            <w:proofErr w:type="spellEnd"/>
            <w:r w:rsidRPr="00EB2B7A">
              <w:rPr>
                <w:rFonts w:asciiTheme="minorHAnsi" w:hAnsiTheme="minorHAnsi" w:cstheme="minorHAnsi"/>
                <w:bCs/>
                <w:iCs/>
                <w:color w:val="000000"/>
                <w:sz w:val="20"/>
                <w:szCs w:val="20"/>
              </w:rPr>
              <w:t xml:space="preserve"> - najwyższa ilość punktów</w:t>
            </w:r>
          </w:p>
        </w:tc>
      </w:tr>
      <w:tr w:rsidR="005910F7" w:rsidRPr="00EB2B7A" w14:paraId="630F8CF9" w14:textId="77777777" w:rsidTr="00306342">
        <w:tc>
          <w:tcPr>
            <w:tcW w:w="4111" w:type="dxa"/>
            <w:tcBorders>
              <w:top w:val="single" w:sz="4" w:space="0" w:color="auto"/>
              <w:left w:val="single" w:sz="4" w:space="0" w:color="auto"/>
              <w:bottom w:val="single" w:sz="4" w:space="0" w:color="auto"/>
              <w:right w:val="single" w:sz="4" w:space="0" w:color="auto"/>
            </w:tcBorders>
            <w:shd w:val="clear" w:color="auto" w:fill="FFFFFF"/>
            <w:hideMark/>
          </w:tcPr>
          <w:p w14:paraId="373A7BAE" w14:textId="77777777" w:rsidR="0054658D"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lastRenderedPageBreak/>
              <w:t>4 - dzierżawa aparatu do posiewu krwi z pełnym serwisem oraz z prawami właściciela wynikającymi z gwarancji wraz z dostawą odczynników oraz z kompletnym wyposażeniem (UPS, zewnętrzny czytnik  kodów kreskowych)</w:t>
            </w:r>
          </w:p>
          <w:p w14:paraId="1FE7A6B5" w14:textId="77777777" w:rsidR="0054658D" w:rsidRDefault="0054658D" w:rsidP="00306342">
            <w:pPr>
              <w:spacing w:before="120" w:after="120" w:line="360" w:lineRule="auto"/>
              <w:jc w:val="both"/>
              <w:outlineLvl w:val="1"/>
              <w:rPr>
                <w:rFonts w:ascii="Calibri" w:hAnsi="Calibri" w:cs="Calibri"/>
                <w:bCs/>
                <w:iCs/>
                <w:color w:val="000000"/>
                <w:sz w:val="20"/>
                <w:szCs w:val="20"/>
              </w:rPr>
            </w:pPr>
            <w:r w:rsidRPr="00EB2B7A">
              <w:rPr>
                <w:rFonts w:asciiTheme="minorHAnsi" w:hAnsiTheme="minorHAnsi" w:cstheme="minorHAnsi"/>
                <w:bCs/>
                <w:iCs/>
                <w:color w:val="000000"/>
                <w:sz w:val="20"/>
                <w:szCs w:val="20"/>
              </w:rPr>
              <w:t xml:space="preserve"> </w:t>
            </w:r>
            <w:r w:rsidRPr="0054658D">
              <w:rPr>
                <w:rFonts w:ascii="Calibri" w:hAnsi="Calibri" w:cs="Calibri"/>
                <w:bCs/>
                <w:iCs/>
                <w:color w:val="000000"/>
                <w:sz w:val="20"/>
                <w:szCs w:val="20"/>
              </w:rPr>
              <w:t xml:space="preserve">5 - dzierżawa analizatora mikrobiologicznego do automatycznej identyfikacji drobnoustrojów i oceny </w:t>
            </w:r>
            <w:proofErr w:type="spellStart"/>
            <w:r w:rsidRPr="0054658D">
              <w:rPr>
                <w:rFonts w:ascii="Calibri" w:hAnsi="Calibri" w:cs="Calibri"/>
                <w:bCs/>
                <w:iCs/>
                <w:color w:val="000000"/>
                <w:sz w:val="20"/>
                <w:szCs w:val="20"/>
              </w:rPr>
              <w:t>lekowrażliwości</w:t>
            </w:r>
            <w:proofErr w:type="spellEnd"/>
            <w:r w:rsidRPr="0054658D">
              <w:rPr>
                <w:rFonts w:ascii="Calibri" w:hAnsi="Calibri" w:cs="Calibri"/>
                <w:bCs/>
                <w:iCs/>
                <w:color w:val="000000"/>
                <w:sz w:val="20"/>
                <w:szCs w:val="20"/>
              </w:rPr>
              <w:t xml:space="preserve"> z pełnym serwisem oraz z prawami właściciela wynikającymi z gwarancji wraz z dostawą odczynników</w:t>
            </w:r>
          </w:p>
          <w:p w14:paraId="0F245686" w14:textId="07854D00" w:rsidR="005910F7" w:rsidRPr="00EB2B7A" w:rsidRDefault="0054658D" w:rsidP="00306342">
            <w:pPr>
              <w:spacing w:before="120" w:after="120" w:line="360" w:lineRule="auto"/>
              <w:jc w:val="both"/>
              <w:outlineLvl w:val="1"/>
              <w:rPr>
                <w:rFonts w:asciiTheme="minorHAnsi" w:hAnsiTheme="minorHAnsi" w:cstheme="minorHAnsi"/>
                <w:bCs/>
                <w:iCs/>
                <w:sz w:val="20"/>
                <w:szCs w:val="20"/>
              </w:rPr>
            </w:pPr>
            <w:r w:rsidRPr="0054658D">
              <w:rPr>
                <w:rFonts w:ascii="Calibri" w:hAnsi="Calibri" w:cs="Calibri"/>
                <w:bCs/>
                <w:iCs/>
                <w:color w:val="000000"/>
                <w:sz w:val="20"/>
                <w:szCs w:val="20"/>
              </w:rPr>
              <w:t xml:space="preserve">6 - dzierżawa automatycznego analizatora do metody </w:t>
            </w:r>
            <w:proofErr w:type="spellStart"/>
            <w:r w:rsidRPr="0054658D">
              <w:rPr>
                <w:rFonts w:ascii="Calibri" w:hAnsi="Calibri" w:cs="Calibri"/>
                <w:bCs/>
                <w:iCs/>
                <w:color w:val="000000"/>
                <w:sz w:val="20"/>
                <w:szCs w:val="20"/>
              </w:rPr>
              <w:t>WesternBlot</w:t>
            </w:r>
            <w:proofErr w:type="spellEnd"/>
            <w:r w:rsidRPr="0054658D">
              <w:rPr>
                <w:rFonts w:ascii="Calibri" w:hAnsi="Calibri" w:cs="Calibri"/>
                <w:bCs/>
                <w:iCs/>
                <w:color w:val="000000"/>
                <w:sz w:val="20"/>
                <w:szCs w:val="20"/>
              </w:rPr>
              <w:t xml:space="preserve"> , UPS, zestawy testowe do oznaczania przeciwciał anty-</w:t>
            </w:r>
            <w:proofErr w:type="spellStart"/>
            <w:r w:rsidRPr="0054658D">
              <w:rPr>
                <w:rFonts w:ascii="Calibri" w:hAnsi="Calibri" w:cs="Calibri"/>
                <w:bCs/>
                <w:iCs/>
                <w:color w:val="000000"/>
                <w:sz w:val="20"/>
                <w:szCs w:val="20"/>
              </w:rPr>
              <w:t>Borrelia</w:t>
            </w:r>
            <w:proofErr w:type="spellEnd"/>
            <w:r w:rsidRPr="0054658D">
              <w:rPr>
                <w:rFonts w:ascii="Calibri" w:hAnsi="Calibri" w:cs="Calibri"/>
                <w:bCs/>
                <w:iCs/>
                <w:color w:val="000000"/>
                <w:sz w:val="20"/>
                <w:szCs w:val="20"/>
              </w:rPr>
              <w:t xml:space="preserve"> </w:t>
            </w:r>
            <w:proofErr w:type="spellStart"/>
            <w:r w:rsidRPr="0054658D">
              <w:rPr>
                <w:rFonts w:ascii="Calibri" w:hAnsi="Calibri" w:cs="Calibri"/>
                <w:bCs/>
                <w:iCs/>
                <w:color w:val="000000"/>
                <w:sz w:val="20"/>
                <w:szCs w:val="20"/>
              </w:rPr>
              <w:t>IgM</w:t>
            </w:r>
            <w:proofErr w:type="spellEnd"/>
            <w:r w:rsidRPr="0054658D">
              <w:rPr>
                <w:rFonts w:ascii="Calibri" w:hAnsi="Calibri" w:cs="Calibri"/>
                <w:bCs/>
                <w:iCs/>
                <w:color w:val="000000"/>
                <w:sz w:val="20"/>
                <w:szCs w:val="20"/>
              </w:rPr>
              <w:t xml:space="preserve"> i </w:t>
            </w:r>
            <w:proofErr w:type="spellStart"/>
            <w:r w:rsidRPr="0054658D">
              <w:rPr>
                <w:rFonts w:ascii="Calibri" w:hAnsi="Calibri" w:cs="Calibri"/>
                <w:bCs/>
                <w:iCs/>
                <w:color w:val="000000"/>
                <w:sz w:val="20"/>
                <w:szCs w:val="20"/>
              </w:rPr>
              <w:t>IgG</w:t>
            </w:r>
            <w:proofErr w:type="spellEnd"/>
            <w:r w:rsidRPr="0054658D">
              <w:rPr>
                <w:rFonts w:ascii="Calibri" w:hAnsi="Calibri" w:cs="Calibri"/>
                <w:bCs/>
                <w:iCs/>
                <w:color w:val="000000"/>
                <w:sz w:val="20"/>
                <w:szCs w:val="20"/>
              </w:rPr>
              <w:t xml:space="preserve"> w surowicy i PMR</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0018124C"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1 - Cena</w:t>
            </w:r>
          </w:p>
          <w:p w14:paraId="3682A941"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Liczba punktów = ( </w:t>
            </w:r>
            <w:proofErr w:type="spellStart"/>
            <w:r w:rsidRPr="00EB2B7A">
              <w:rPr>
                <w:rFonts w:asciiTheme="minorHAnsi" w:hAnsiTheme="minorHAnsi" w:cstheme="minorHAnsi"/>
                <w:bCs/>
                <w:iCs/>
                <w:color w:val="000000"/>
                <w:sz w:val="20"/>
                <w:szCs w:val="20"/>
              </w:rPr>
              <w:t>Cmin</w:t>
            </w:r>
            <w:proofErr w:type="spellEnd"/>
            <w:r w:rsidRPr="00EB2B7A">
              <w:rPr>
                <w:rFonts w:asciiTheme="minorHAnsi" w:hAnsiTheme="minorHAnsi" w:cstheme="minorHAnsi"/>
                <w:bCs/>
                <w:iCs/>
                <w:color w:val="000000"/>
                <w:sz w:val="20"/>
                <w:szCs w:val="20"/>
              </w:rPr>
              <w:t>/</w:t>
            </w:r>
            <w:proofErr w:type="spellStart"/>
            <w:r w:rsidRPr="00EB2B7A">
              <w:rPr>
                <w:rFonts w:asciiTheme="minorHAnsi" w:hAnsiTheme="minorHAnsi" w:cstheme="minorHAnsi"/>
                <w:bCs/>
                <w:iCs/>
                <w:color w:val="000000"/>
                <w:sz w:val="20"/>
                <w:szCs w:val="20"/>
              </w:rPr>
              <w:t>Cof</w:t>
            </w:r>
            <w:proofErr w:type="spellEnd"/>
            <w:r w:rsidRPr="00EB2B7A">
              <w:rPr>
                <w:rFonts w:asciiTheme="minorHAnsi" w:hAnsiTheme="minorHAnsi" w:cstheme="minorHAnsi"/>
                <w:bCs/>
                <w:iCs/>
                <w:color w:val="000000"/>
                <w:sz w:val="20"/>
                <w:szCs w:val="20"/>
              </w:rPr>
              <w:t xml:space="preserve"> ) * 100 * waga</w:t>
            </w:r>
          </w:p>
          <w:p w14:paraId="4DA3EC92"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gdzie:</w:t>
            </w:r>
          </w:p>
          <w:p w14:paraId="24B768DE"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 </w:t>
            </w:r>
            <w:proofErr w:type="spellStart"/>
            <w:r w:rsidRPr="00EB2B7A">
              <w:rPr>
                <w:rFonts w:asciiTheme="minorHAnsi" w:hAnsiTheme="minorHAnsi" w:cstheme="minorHAnsi"/>
                <w:bCs/>
                <w:iCs/>
                <w:color w:val="000000"/>
                <w:sz w:val="20"/>
                <w:szCs w:val="20"/>
              </w:rPr>
              <w:t>Cmin</w:t>
            </w:r>
            <w:proofErr w:type="spellEnd"/>
            <w:r w:rsidRPr="00EB2B7A">
              <w:rPr>
                <w:rFonts w:asciiTheme="minorHAnsi" w:hAnsiTheme="minorHAnsi" w:cstheme="minorHAnsi"/>
                <w:bCs/>
                <w:iCs/>
                <w:color w:val="000000"/>
                <w:sz w:val="20"/>
                <w:szCs w:val="20"/>
              </w:rPr>
              <w:t xml:space="preserve"> - najniższa cena spośród wszystkich ofert</w:t>
            </w:r>
          </w:p>
          <w:p w14:paraId="2B3EDF98"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 </w:t>
            </w:r>
            <w:proofErr w:type="spellStart"/>
            <w:r w:rsidRPr="00EB2B7A">
              <w:rPr>
                <w:rFonts w:asciiTheme="minorHAnsi" w:hAnsiTheme="minorHAnsi" w:cstheme="minorHAnsi"/>
                <w:bCs/>
                <w:iCs/>
                <w:color w:val="000000"/>
                <w:sz w:val="20"/>
                <w:szCs w:val="20"/>
              </w:rPr>
              <w:t>Cof</w:t>
            </w:r>
            <w:proofErr w:type="spellEnd"/>
            <w:r w:rsidRPr="00EB2B7A">
              <w:rPr>
                <w:rFonts w:asciiTheme="minorHAnsi" w:hAnsiTheme="minorHAnsi" w:cstheme="minorHAnsi"/>
                <w:bCs/>
                <w:iCs/>
                <w:color w:val="000000"/>
                <w:sz w:val="20"/>
                <w:szCs w:val="20"/>
              </w:rPr>
              <w:t xml:space="preserve"> -  cena podana w ofercie</w:t>
            </w:r>
          </w:p>
          <w:p w14:paraId="2614A6FB"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p>
          <w:p w14:paraId="0156C015"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2 - Termin dostaw </w:t>
            </w:r>
            <w:proofErr w:type="spellStart"/>
            <w:r w:rsidRPr="00EB2B7A">
              <w:rPr>
                <w:rFonts w:asciiTheme="minorHAnsi" w:hAnsiTheme="minorHAnsi" w:cstheme="minorHAnsi"/>
                <w:bCs/>
                <w:iCs/>
                <w:color w:val="000000"/>
                <w:sz w:val="20"/>
                <w:szCs w:val="20"/>
              </w:rPr>
              <w:t>częsciowych</w:t>
            </w:r>
            <w:proofErr w:type="spellEnd"/>
          </w:p>
          <w:p w14:paraId="78139162"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Liczba punktów = (</w:t>
            </w:r>
            <w:proofErr w:type="spellStart"/>
            <w:r w:rsidRPr="00EB2B7A">
              <w:rPr>
                <w:rFonts w:asciiTheme="minorHAnsi" w:hAnsiTheme="minorHAnsi" w:cstheme="minorHAnsi"/>
                <w:bCs/>
                <w:iCs/>
                <w:color w:val="000000"/>
                <w:sz w:val="20"/>
                <w:szCs w:val="20"/>
              </w:rPr>
              <w:t>Tmin</w:t>
            </w:r>
            <w:proofErr w:type="spellEnd"/>
            <w:r w:rsidRPr="00EB2B7A">
              <w:rPr>
                <w:rFonts w:asciiTheme="minorHAnsi" w:hAnsiTheme="minorHAnsi" w:cstheme="minorHAnsi"/>
                <w:bCs/>
                <w:iCs/>
                <w:color w:val="000000"/>
                <w:sz w:val="20"/>
                <w:szCs w:val="20"/>
              </w:rPr>
              <w:t>/</w:t>
            </w:r>
            <w:proofErr w:type="spellStart"/>
            <w:r w:rsidRPr="00EB2B7A">
              <w:rPr>
                <w:rFonts w:asciiTheme="minorHAnsi" w:hAnsiTheme="minorHAnsi" w:cstheme="minorHAnsi"/>
                <w:bCs/>
                <w:iCs/>
                <w:color w:val="000000"/>
                <w:sz w:val="20"/>
                <w:szCs w:val="20"/>
              </w:rPr>
              <w:t>Tof</w:t>
            </w:r>
            <w:proofErr w:type="spellEnd"/>
            <w:r w:rsidRPr="00EB2B7A">
              <w:rPr>
                <w:rFonts w:asciiTheme="minorHAnsi" w:hAnsiTheme="minorHAnsi" w:cstheme="minorHAnsi"/>
                <w:bCs/>
                <w:iCs/>
                <w:color w:val="000000"/>
                <w:sz w:val="20"/>
                <w:szCs w:val="20"/>
              </w:rPr>
              <w:t xml:space="preserve"> ) * 100 * waga</w:t>
            </w:r>
          </w:p>
          <w:p w14:paraId="21BD5FCE"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gdzie:</w:t>
            </w:r>
          </w:p>
          <w:p w14:paraId="791122F2"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p>
          <w:p w14:paraId="21769833"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 - </w:t>
            </w:r>
            <w:proofErr w:type="spellStart"/>
            <w:r w:rsidRPr="00EB2B7A">
              <w:rPr>
                <w:rFonts w:asciiTheme="minorHAnsi" w:hAnsiTheme="minorHAnsi" w:cstheme="minorHAnsi"/>
                <w:bCs/>
                <w:iCs/>
                <w:color w:val="000000"/>
                <w:sz w:val="20"/>
                <w:szCs w:val="20"/>
              </w:rPr>
              <w:t>Tmin</w:t>
            </w:r>
            <w:proofErr w:type="spellEnd"/>
            <w:r w:rsidRPr="00EB2B7A">
              <w:rPr>
                <w:rFonts w:asciiTheme="minorHAnsi" w:hAnsiTheme="minorHAnsi" w:cstheme="minorHAnsi"/>
                <w:bCs/>
                <w:iCs/>
                <w:color w:val="000000"/>
                <w:sz w:val="20"/>
                <w:szCs w:val="20"/>
              </w:rPr>
              <w:t xml:space="preserve"> - termin dostawy częściowej (w dniach) najkrótszy spośród wszystkich ofert (minimalny termin - 2 dni, maksymalny termin dostawy to 4 dni)</w:t>
            </w:r>
          </w:p>
          <w:p w14:paraId="5DB9A0C9"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p>
          <w:p w14:paraId="355A2B11"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 xml:space="preserve"> - </w:t>
            </w:r>
            <w:proofErr w:type="spellStart"/>
            <w:r w:rsidRPr="00EB2B7A">
              <w:rPr>
                <w:rFonts w:asciiTheme="minorHAnsi" w:hAnsiTheme="minorHAnsi" w:cstheme="minorHAnsi"/>
                <w:bCs/>
                <w:iCs/>
                <w:color w:val="000000"/>
                <w:sz w:val="20"/>
                <w:szCs w:val="20"/>
              </w:rPr>
              <w:t>TWof</w:t>
            </w:r>
            <w:proofErr w:type="spellEnd"/>
            <w:r w:rsidRPr="00EB2B7A">
              <w:rPr>
                <w:rFonts w:asciiTheme="minorHAnsi" w:hAnsiTheme="minorHAnsi" w:cstheme="minorHAnsi"/>
                <w:bCs/>
                <w:iCs/>
                <w:color w:val="000000"/>
                <w:sz w:val="20"/>
                <w:szCs w:val="20"/>
              </w:rPr>
              <w:t xml:space="preserve"> - termin dostawy częściowej zawarty w ocenianej ofercie (minimalny termin - 2 dni, maksymalny termin dostawy to 4 dni)</w:t>
            </w:r>
          </w:p>
          <w:p w14:paraId="5F33022A"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p>
          <w:p w14:paraId="42E7010A" w14:textId="77777777" w:rsidR="005910F7" w:rsidRPr="00EB2B7A" w:rsidRDefault="005910F7" w:rsidP="00306342">
            <w:pPr>
              <w:spacing w:before="120" w:after="120" w:line="360" w:lineRule="auto"/>
              <w:jc w:val="both"/>
              <w:outlineLvl w:val="1"/>
              <w:rPr>
                <w:rFonts w:asciiTheme="minorHAnsi" w:hAnsiTheme="minorHAnsi" w:cstheme="minorHAnsi"/>
                <w:bCs/>
                <w:iCs/>
                <w:color w:val="000000"/>
                <w:sz w:val="20"/>
                <w:szCs w:val="20"/>
              </w:rPr>
            </w:pPr>
            <w:r w:rsidRPr="00EB2B7A">
              <w:rPr>
                <w:rFonts w:asciiTheme="minorHAnsi" w:hAnsiTheme="minorHAnsi" w:cstheme="minorHAnsi"/>
                <w:bCs/>
                <w:iCs/>
                <w:color w:val="000000"/>
                <w:sz w:val="20"/>
                <w:szCs w:val="20"/>
              </w:rPr>
              <w:t>W przypadku braku informacji w Formularzu ofertowym o gwarantowanym terminie dostaw częściowych, Zamawiający uzna, że Wykonawca zaoferował maksymalny, najdłuższy termin wynoszący 4 dni i  przyzna ofercie 0 pkt w kryterium oceny ofert "Termin dostawy".</w:t>
            </w:r>
          </w:p>
          <w:p w14:paraId="331FB92C" w14:textId="77777777" w:rsidR="005910F7" w:rsidRPr="00EB2B7A" w:rsidRDefault="005910F7" w:rsidP="00306342">
            <w:pPr>
              <w:spacing w:before="120" w:after="120" w:line="360" w:lineRule="auto"/>
              <w:jc w:val="both"/>
              <w:outlineLvl w:val="1"/>
              <w:rPr>
                <w:rFonts w:asciiTheme="minorHAnsi" w:hAnsiTheme="minorHAnsi" w:cstheme="minorHAnsi"/>
                <w:bCs/>
                <w:iCs/>
                <w:sz w:val="20"/>
                <w:szCs w:val="20"/>
              </w:rPr>
            </w:pPr>
            <w:r w:rsidRPr="00EB2B7A">
              <w:rPr>
                <w:rFonts w:asciiTheme="minorHAnsi" w:hAnsiTheme="minorHAnsi" w:cstheme="minorHAnsi"/>
                <w:bCs/>
                <w:iCs/>
                <w:color w:val="000000"/>
                <w:sz w:val="20"/>
                <w:szCs w:val="20"/>
              </w:rPr>
              <w:t>W przypadku, gdy Wykonawca  wskaże w ofercie gwarantowany termin dostaw częściowych dłuższy niż 4 dni Zamawiający odrzuci ofertę jako niezgodną z wymaganiami SWZ.</w:t>
            </w:r>
          </w:p>
        </w:tc>
      </w:tr>
    </w:tbl>
    <w:p w14:paraId="4050D00F"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774A961B"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w:t>
      </w:r>
      <w:r w:rsidRPr="00EB2B7A">
        <w:rPr>
          <w:rFonts w:asciiTheme="minorHAnsi" w:eastAsia="TimesNewRoman" w:hAnsiTheme="minorHAnsi" w:cstheme="minorHAnsi"/>
          <w:sz w:val="20"/>
          <w:szCs w:val="20"/>
        </w:rPr>
        <w:t>ą</w:t>
      </w:r>
      <w:r w:rsidRPr="00EB2B7A">
        <w:rPr>
          <w:rFonts w:asciiTheme="minorHAnsi" w:hAnsiTheme="minorHAnsi" w:cstheme="minorHAnsi"/>
          <w:sz w:val="20"/>
          <w:szCs w:val="20"/>
        </w:rPr>
        <w:t>cy poprawi w ofercie:</w:t>
      </w:r>
    </w:p>
    <w:p w14:paraId="036D6EAB" w14:textId="77777777" w:rsidR="00B01985" w:rsidRPr="00EB2B7A" w:rsidRDefault="00B01985" w:rsidP="001278E0">
      <w:pPr>
        <w:pStyle w:val="Nagwek2"/>
        <w:numPr>
          <w:ilvl w:val="0"/>
          <w:numId w:val="15"/>
        </w:numPr>
        <w:tabs>
          <w:tab w:val="left" w:pos="708"/>
        </w:tabs>
        <w:spacing w:before="60" w:after="0" w:line="360" w:lineRule="auto"/>
        <w:rPr>
          <w:rFonts w:asciiTheme="minorHAnsi" w:hAnsiTheme="minorHAnsi" w:cstheme="minorHAnsi"/>
          <w:sz w:val="20"/>
          <w:szCs w:val="20"/>
        </w:rPr>
      </w:pPr>
      <w:r w:rsidRPr="00EB2B7A">
        <w:rPr>
          <w:rFonts w:asciiTheme="minorHAnsi" w:hAnsiTheme="minorHAnsi" w:cstheme="minorHAnsi"/>
          <w:sz w:val="20"/>
          <w:szCs w:val="20"/>
        </w:rPr>
        <w:t>oczywiste omyłki pisarskie,</w:t>
      </w:r>
    </w:p>
    <w:p w14:paraId="183B361E" w14:textId="77777777" w:rsidR="00B01985" w:rsidRPr="00EB2B7A" w:rsidRDefault="00B01985" w:rsidP="001278E0">
      <w:pPr>
        <w:pStyle w:val="Nagwek2"/>
        <w:numPr>
          <w:ilvl w:val="0"/>
          <w:numId w:val="15"/>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oczywiste omyłki rachunkowe, z uwzgl</w:t>
      </w:r>
      <w:r w:rsidRPr="00EB2B7A">
        <w:rPr>
          <w:rFonts w:asciiTheme="minorHAnsi" w:eastAsia="TimesNewRoman" w:hAnsiTheme="minorHAnsi" w:cstheme="minorHAnsi"/>
          <w:sz w:val="20"/>
          <w:szCs w:val="20"/>
        </w:rPr>
        <w:t>ę</w:t>
      </w:r>
      <w:r w:rsidRPr="00EB2B7A">
        <w:rPr>
          <w:rFonts w:asciiTheme="minorHAnsi" w:hAnsiTheme="minorHAnsi" w:cstheme="minorHAnsi"/>
          <w:sz w:val="20"/>
          <w:szCs w:val="20"/>
        </w:rPr>
        <w:t>dnieniem konsekwencji rachunkowych dokonanych poprawek,</w:t>
      </w:r>
    </w:p>
    <w:p w14:paraId="3297E5E1" w14:textId="77777777" w:rsidR="00B01985" w:rsidRPr="00EB2B7A" w:rsidRDefault="00B01985" w:rsidP="001278E0">
      <w:pPr>
        <w:pStyle w:val="Nagwek2"/>
        <w:numPr>
          <w:ilvl w:val="0"/>
          <w:numId w:val="15"/>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 xml:space="preserve">inne omyłki polegające na niezgodności oferty z dokumentami zamówienia, niepowodujące istotnych zmian w treści oferty </w:t>
      </w:r>
    </w:p>
    <w:p w14:paraId="085ABF6F" w14:textId="77777777" w:rsidR="00B01985" w:rsidRPr="00EB2B7A" w:rsidRDefault="00B01985" w:rsidP="00952E2E">
      <w:pPr>
        <w:pStyle w:val="Nagwek2"/>
        <w:numPr>
          <w:ilvl w:val="0"/>
          <w:numId w:val="0"/>
        </w:numPr>
        <w:tabs>
          <w:tab w:val="left" w:pos="708"/>
        </w:tabs>
        <w:spacing w:before="60" w:after="0" w:line="360" w:lineRule="auto"/>
        <w:ind w:left="680"/>
        <w:rPr>
          <w:rFonts w:asciiTheme="minorHAnsi" w:hAnsiTheme="minorHAnsi" w:cstheme="minorHAnsi"/>
          <w:sz w:val="20"/>
          <w:szCs w:val="20"/>
        </w:rPr>
      </w:pPr>
      <w:r w:rsidRPr="00EB2B7A">
        <w:rPr>
          <w:rFonts w:asciiTheme="minorHAnsi" w:hAnsiTheme="minorHAnsi" w:cstheme="minorHAnsi"/>
          <w:sz w:val="20"/>
          <w:szCs w:val="20"/>
        </w:rPr>
        <w:t>- niezwłocznie zawiadamiaj</w:t>
      </w:r>
      <w:r w:rsidRPr="00EB2B7A">
        <w:rPr>
          <w:rFonts w:asciiTheme="minorHAnsi" w:eastAsia="TimesNewRoman" w:hAnsiTheme="minorHAnsi" w:cstheme="minorHAnsi"/>
          <w:sz w:val="20"/>
          <w:szCs w:val="20"/>
        </w:rPr>
        <w:t>ą</w:t>
      </w:r>
      <w:r w:rsidRPr="00EB2B7A">
        <w:rPr>
          <w:rFonts w:asciiTheme="minorHAnsi" w:hAnsiTheme="minorHAnsi" w:cstheme="minorHAnsi"/>
          <w:sz w:val="20"/>
          <w:szCs w:val="20"/>
        </w:rPr>
        <w:t>c o tym Wykonawc</w:t>
      </w:r>
      <w:r w:rsidRPr="00EB2B7A">
        <w:rPr>
          <w:rFonts w:asciiTheme="minorHAnsi" w:eastAsia="TimesNewRoman" w:hAnsiTheme="minorHAnsi" w:cstheme="minorHAnsi"/>
          <w:sz w:val="20"/>
          <w:szCs w:val="20"/>
        </w:rPr>
        <w:t>ę</w:t>
      </w:r>
      <w:r w:rsidRPr="00EB2B7A">
        <w:rPr>
          <w:rFonts w:asciiTheme="minorHAnsi" w:hAnsiTheme="minorHAnsi" w:cstheme="minorHAnsi"/>
          <w:sz w:val="20"/>
          <w:szCs w:val="20"/>
        </w:rPr>
        <w:t>, którego oferta została poprawiona.</w:t>
      </w:r>
    </w:p>
    <w:p w14:paraId="1C6EBEDF"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5F9D37AB"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Obowiązek wykazania, że oferta nie zawiera rażąco niskiej ceny spoczywa na Wykonawcy.</w:t>
      </w:r>
    </w:p>
    <w:p w14:paraId="2D6D7FFA"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odrzuci ofertę Wykonawcy, który nie złożył wyjaśnień lub jeżeli dokonana ocena wyjaśnień wraz z dostarczonymi dowodami potwierdzi, że oferta zawiera rażąco niską cenę w stosunku do przedmiotu zamówienia.</w:t>
      </w:r>
    </w:p>
    <w:p w14:paraId="5CD36007"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odrzuci ofertę Wykonawcy, który nie udzielił wyjaśnień w wyznaczonym terminie, lub jeżeli złożone wyjaśnienia wraz z dowodami nie uzasadniają rażąco niskiej ceny tej oferty.</w:t>
      </w:r>
    </w:p>
    <w:p w14:paraId="3417CDF3" w14:textId="77777777" w:rsidR="00B01985" w:rsidRPr="00EB2B7A" w:rsidRDefault="00B01985" w:rsidP="00BB63B0">
      <w:pPr>
        <w:pStyle w:val="Nagwek1"/>
        <w:spacing w:line="360" w:lineRule="auto"/>
        <w:rPr>
          <w:rFonts w:asciiTheme="minorHAnsi" w:hAnsiTheme="minorHAnsi" w:cstheme="minorHAnsi"/>
          <w:sz w:val="20"/>
          <w:szCs w:val="20"/>
        </w:rPr>
      </w:pPr>
      <w:bookmarkStart w:id="67" w:name="_Toc258314256"/>
      <w:r w:rsidRPr="00EB2B7A">
        <w:rPr>
          <w:rFonts w:asciiTheme="minorHAnsi" w:hAnsiTheme="minorHAnsi" w:cstheme="minorHAnsi"/>
          <w:sz w:val="20"/>
          <w:szCs w:val="20"/>
        </w:rPr>
        <w:t>UDZIELENIE ZAMÓWIENIA</w:t>
      </w:r>
      <w:bookmarkEnd w:id="67"/>
    </w:p>
    <w:p w14:paraId="1044C237"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udzieli zamówienia Wykonawcy, którego oferta odpowiada wszystkim wymaganiom określonym w niniejszej SWZ i została oceniona jako najkorzystniejsza w oparciu o podane w niej kryteria oceny ofert.</w:t>
      </w:r>
    </w:p>
    <w:p w14:paraId="38DB70C7" w14:textId="77F497FE" w:rsidR="00B01985" w:rsidRPr="00EB2B7A" w:rsidRDefault="00B01985" w:rsidP="00BB63B0">
      <w:pPr>
        <w:pStyle w:val="Nagwek2"/>
        <w:spacing w:line="360" w:lineRule="auto"/>
        <w:rPr>
          <w:rFonts w:asciiTheme="minorHAnsi" w:hAnsiTheme="minorHAnsi" w:cstheme="minorHAnsi"/>
          <w:b/>
          <w:sz w:val="20"/>
          <w:szCs w:val="20"/>
        </w:rPr>
      </w:pPr>
      <w:r w:rsidRPr="00EB2B7A">
        <w:rPr>
          <w:rFonts w:asciiTheme="minorHAnsi" w:hAnsiTheme="minorHAnsi" w:cstheme="minorHAnsi"/>
          <w:sz w:val="20"/>
          <w:szCs w:val="20"/>
        </w:rPr>
        <w:lastRenderedPageBreak/>
        <w:tab/>
        <w:t xml:space="preserve">Niezwłocznie po wyborze najkorzystniejszej oferty Zamawiający poinformuje równocześnie Wykonawców, którzy złożyli oferty, przekazując im informacje, o których mowa w art. 253 ust. 1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xml:space="preserve"> oraz udostępni je na stronie internetowej prowadzonego postępowania </w:t>
      </w:r>
      <w:hyperlink r:id="rId14" w:history="1">
        <w:r w:rsidR="00CF22D3" w:rsidRPr="00F3435A">
          <w:rPr>
            <w:rStyle w:val="Hipercze"/>
            <w:rFonts w:ascii="Calibri" w:hAnsi="Calibri" w:cs="Calibri"/>
            <w:sz w:val="20"/>
            <w:szCs w:val="20"/>
          </w:rPr>
          <w:t>https://e-propublico.pl/PostepowaniaZamawiajacego/Details?przetargId=464d5400-70c0-4203-b27c-00ada0d17adb</w:t>
        </w:r>
      </w:hyperlink>
      <w:r w:rsidR="00CF22D3">
        <w:rPr>
          <w:rFonts w:ascii="Calibri" w:hAnsi="Calibri" w:cs="Calibri"/>
          <w:sz w:val="20"/>
          <w:szCs w:val="20"/>
        </w:rPr>
        <w:t xml:space="preserve"> </w:t>
      </w:r>
      <w:r w:rsidR="00CF22D3" w:rsidRPr="00CF22D3">
        <w:rPr>
          <w:rFonts w:ascii="Calibri" w:hAnsi="Calibri" w:cs="Calibri"/>
          <w:sz w:val="20"/>
          <w:szCs w:val="20"/>
        </w:rPr>
        <w:t xml:space="preserve"> </w:t>
      </w:r>
      <w:r w:rsidR="00CF22D3">
        <w:rPr>
          <w:rFonts w:ascii="Calibri" w:hAnsi="Calibri" w:cs="Calibri"/>
          <w:sz w:val="20"/>
          <w:szCs w:val="20"/>
        </w:rPr>
        <w:t xml:space="preserve"> </w:t>
      </w:r>
      <w:hyperlink r:id="rId15" w:history="1">
        <w:r w:rsidR="00CF22D3" w:rsidRPr="00F3435A">
          <w:rPr>
            <w:rStyle w:val="Hipercze"/>
            <w:rFonts w:asciiTheme="minorHAnsi" w:hAnsiTheme="minorHAnsi" w:cstheme="minorHAnsi"/>
            <w:sz w:val="20"/>
            <w:szCs w:val="20"/>
          </w:rPr>
          <w:t>www.spzoz-siedlce.pl</w:t>
        </w:r>
      </w:hyperlink>
      <w:r w:rsidR="00CF22D3">
        <w:rPr>
          <w:rFonts w:asciiTheme="minorHAnsi" w:hAnsiTheme="minorHAnsi" w:cstheme="minorHAnsi"/>
          <w:color w:val="0000FF"/>
          <w:sz w:val="20"/>
          <w:szCs w:val="20"/>
          <w:u w:val="single"/>
        </w:rPr>
        <w:t xml:space="preserve"> </w:t>
      </w:r>
      <w:r w:rsidRPr="00EB2B7A">
        <w:rPr>
          <w:rFonts w:asciiTheme="minorHAnsi" w:hAnsiTheme="minorHAnsi" w:cstheme="minorHAnsi"/>
          <w:sz w:val="20"/>
          <w:szCs w:val="20"/>
        </w:rPr>
        <w:t>.</w:t>
      </w:r>
    </w:p>
    <w:p w14:paraId="55824FFE" w14:textId="77777777" w:rsidR="00B01985" w:rsidRPr="00EB2B7A" w:rsidRDefault="00B01985" w:rsidP="00BB63B0">
      <w:pPr>
        <w:pStyle w:val="Nagwek2"/>
        <w:spacing w:line="360" w:lineRule="auto"/>
        <w:rPr>
          <w:rFonts w:asciiTheme="minorHAnsi" w:hAnsiTheme="minorHAnsi" w:cstheme="minorHAnsi"/>
          <w:color w:val="auto"/>
          <w:sz w:val="20"/>
          <w:szCs w:val="20"/>
        </w:rPr>
      </w:pPr>
      <w:r w:rsidRPr="00EB2B7A">
        <w:rPr>
          <w:rFonts w:asciiTheme="minorHAnsi" w:hAnsiTheme="minorHAnsi" w:cstheme="min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343AAFA" w14:textId="77777777" w:rsidR="00B01985" w:rsidRPr="00EB2B7A" w:rsidRDefault="00B01985" w:rsidP="00BB63B0">
      <w:pPr>
        <w:pStyle w:val="Nagwek1"/>
        <w:spacing w:line="360" w:lineRule="auto"/>
        <w:rPr>
          <w:rFonts w:asciiTheme="minorHAnsi" w:hAnsiTheme="minorHAnsi" w:cstheme="minorHAnsi"/>
          <w:sz w:val="20"/>
          <w:szCs w:val="20"/>
        </w:rPr>
      </w:pPr>
      <w:bookmarkStart w:id="68" w:name="_Toc258314257"/>
      <w:r w:rsidRPr="00EB2B7A">
        <w:rPr>
          <w:rFonts w:asciiTheme="minorHAnsi" w:hAnsiTheme="minorHAnsi" w:cstheme="minorHAnsi"/>
          <w:sz w:val="20"/>
          <w:szCs w:val="20"/>
        </w:rPr>
        <w:t>Informacje o formalno</w:t>
      </w:r>
      <w:r w:rsidRPr="00EB2B7A">
        <w:rPr>
          <w:rFonts w:asciiTheme="minorHAnsi" w:eastAsia="TimesNewRoman" w:hAnsiTheme="minorHAnsi" w:cstheme="minorHAnsi"/>
          <w:sz w:val="20"/>
          <w:szCs w:val="20"/>
        </w:rPr>
        <w:t>ś</w:t>
      </w:r>
      <w:r w:rsidRPr="00EB2B7A">
        <w:rPr>
          <w:rFonts w:asciiTheme="minorHAnsi" w:hAnsiTheme="minorHAnsi" w:cstheme="minorHAnsi"/>
          <w:sz w:val="20"/>
          <w:szCs w:val="20"/>
        </w:rPr>
        <w:t>ciach, jakie</w:t>
      </w:r>
      <w:r w:rsidRPr="00EB2B7A">
        <w:rPr>
          <w:rFonts w:asciiTheme="minorHAnsi" w:hAnsiTheme="minorHAnsi" w:cstheme="minorHAnsi"/>
          <w:sz w:val="20"/>
          <w:szCs w:val="20"/>
          <w:lang w:val="pl-PL"/>
        </w:rPr>
        <w:t xml:space="preserve"> muszą zostać dopełnione </w:t>
      </w:r>
      <w:r w:rsidRPr="00EB2B7A">
        <w:rPr>
          <w:rFonts w:asciiTheme="minorHAnsi" w:hAnsiTheme="minorHAnsi" w:cstheme="minorHAnsi"/>
          <w:sz w:val="20"/>
          <w:szCs w:val="20"/>
        </w:rPr>
        <w:t>po wyborze oferty w celu zawarcia umowy w sprawie zamówienia publicznego</w:t>
      </w:r>
      <w:bookmarkEnd w:id="68"/>
    </w:p>
    <w:p w14:paraId="5602FB48"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Zamawiający zawrze umowę w sprawie zamówienia publicznego, w terminie i na zasadach określonych w art. 264 ust. 1 i 2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4B6ED76B"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poinformuje Wykonawcę, któremu zostanie udzielone zamówienie, o miejscu i terminie zawarcia umowy.</w:t>
      </w:r>
    </w:p>
    <w:p w14:paraId="764B01AE"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Przed zawarciem umowy Wykonawca, na wezwanie Zamawiającego, zobowiązany jest do podania wszelkich informacji niezbędnych do wypełnienia treści umowy.</w:t>
      </w:r>
    </w:p>
    <w:p w14:paraId="368C59F0"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41630B0D"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0FABDAC7" w14:textId="77777777" w:rsidR="00B01985" w:rsidRPr="00EB2B7A" w:rsidRDefault="00B01985" w:rsidP="00BB63B0">
      <w:pPr>
        <w:pStyle w:val="Nagwek1"/>
        <w:spacing w:line="360" w:lineRule="auto"/>
        <w:rPr>
          <w:rFonts w:asciiTheme="minorHAnsi" w:hAnsiTheme="minorHAnsi" w:cstheme="minorHAnsi"/>
          <w:sz w:val="20"/>
          <w:szCs w:val="20"/>
        </w:rPr>
      </w:pPr>
      <w:bookmarkStart w:id="69" w:name="_Toc258314258"/>
      <w:r w:rsidRPr="00EB2B7A">
        <w:rPr>
          <w:rFonts w:asciiTheme="minorHAnsi" w:hAnsiTheme="minorHAnsi" w:cstheme="minorHAnsi"/>
          <w:sz w:val="20"/>
          <w:szCs w:val="20"/>
        </w:rPr>
        <w:t>Wymagania dotycz</w:t>
      </w:r>
      <w:r w:rsidRPr="00EB2B7A">
        <w:rPr>
          <w:rFonts w:asciiTheme="minorHAnsi" w:eastAsia="TimesNewRoman" w:hAnsiTheme="minorHAnsi" w:cstheme="minorHAnsi"/>
          <w:sz w:val="20"/>
          <w:szCs w:val="20"/>
        </w:rPr>
        <w:t>ą</w:t>
      </w:r>
      <w:r w:rsidRPr="00EB2B7A">
        <w:rPr>
          <w:rFonts w:asciiTheme="minorHAnsi" w:hAnsiTheme="minorHAnsi" w:cstheme="minorHAnsi"/>
          <w:sz w:val="20"/>
          <w:szCs w:val="20"/>
        </w:rPr>
        <w:t>ce zabezpieczenia nale</w:t>
      </w:r>
      <w:r w:rsidRPr="00EB2B7A">
        <w:rPr>
          <w:rFonts w:asciiTheme="minorHAnsi" w:eastAsia="TimesNewRoman" w:hAnsiTheme="minorHAnsi" w:cstheme="minorHAnsi"/>
          <w:sz w:val="20"/>
          <w:szCs w:val="20"/>
        </w:rPr>
        <w:t>ż</w:t>
      </w:r>
      <w:r w:rsidRPr="00EB2B7A">
        <w:rPr>
          <w:rFonts w:asciiTheme="minorHAnsi" w:hAnsiTheme="minorHAnsi" w:cstheme="minorHAnsi"/>
          <w:sz w:val="20"/>
          <w:szCs w:val="20"/>
        </w:rPr>
        <w:t>ytego wykonania umowy</w:t>
      </w:r>
      <w:bookmarkEnd w:id="69"/>
    </w:p>
    <w:p w14:paraId="4EF4AABB" w14:textId="77777777" w:rsidR="00B01985" w:rsidRPr="00EB2B7A" w:rsidRDefault="005910F7"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 danym postępowaniu wniesienie zabezpieczenie należytego wykonania umowy nie jest wymagane.</w:t>
      </w:r>
    </w:p>
    <w:p w14:paraId="1B46A8BE" w14:textId="77777777" w:rsidR="00B01985" w:rsidRPr="00EB2B7A" w:rsidRDefault="00B01985" w:rsidP="00BB63B0">
      <w:pPr>
        <w:pStyle w:val="Nagwek1"/>
        <w:spacing w:line="360" w:lineRule="auto"/>
        <w:rPr>
          <w:rFonts w:asciiTheme="minorHAnsi" w:hAnsiTheme="minorHAnsi" w:cstheme="minorHAnsi"/>
          <w:sz w:val="20"/>
          <w:szCs w:val="20"/>
        </w:rPr>
      </w:pPr>
      <w:bookmarkStart w:id="70" w:name="_Toc258314259"/>
      <w:r w:rsidRPr="00EB2B7A">
        <w:rPr>
          <w:rFonts w:asciiTheme="minorHAnsi" w:hAnsiTheme="minorHAnsi" w:cstheme="minorHAnsi"/>
          <w:sz w:val="20"/>
          <w:szCs w:val="20"/>
          <w:lang w:val="pl-PL"/>
        </w:rPr>
        <w:t xml:space="preserve">projektowane postanowienia </w:t>
      </w:r>
      <w:r w:rsidRPr="00EB2B7A">
        <w:rPr>
          <w:rFonts w:asciiTheme="minorHAnsi" w:hAnsiTheme="minorHAnsi" w:cstheme="minorHAnsi"/>
          <w:sz w:val="20"/>
          <w:szCs w:val="20"/>
        </w:rPr>
        <w:t xml:space="preserve">umowy w sprawie zamówienia publicznego, </w:t>
      </w:r>
      <w:r w:rsidRPr="00EB2B7A">
        <w:rPr>
          <w:rFonts w:asciiTheme="minorHAnsi" w:hAnsiTheme="minorHAnsi" w:cstheme="minorHAnsi"/>
          <w:sz w:val="20"/>
          <w:szCs w:val="20"/>
          <w:lang w:val="pl-PL"/>
        </w:rPr>
        <w:t xml:space="preserve">które zostaną wprowadzone do umowy w </w:t>
      </w:r>
      <w:r w:rsidRPr="00EB2B7A">
        <w:rPr>
          <w:rFonts w:asciiTheme="minorHAnsi" w:hAnsiTheme="minorHAnsi" w:cstheme="minorHAnsi"/>
          <w:sz w:val="20"/>
          <w:szCs w:val="20"/>
        </w:rPr>
        <w:t>sprawie zamówienia publicznego</w:t>
      </w:r>
      <w:bookmarkEnd w:id="70"/>
    </w:p>
    <w:p w14:paraId="00C44E94"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 xml:space="preserve">Wzór umowy stanowi załącznik do niniejszej SWZ. </w:t>
      </w:r>
    </w:p>
    <w:p w14:paraId="0607372C" w14:textId="77777777" w:rsidR="005910F7" w:rsidRDefault="005910F7" w:rsidP="005910F7">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dopuszcza możliwość zmian umowy w następującym zakresie i na określonych poniżej warunkach:</w:t>
      </w:r>
    </w:p>
    <w:p w14:paraId="00E5EB55" w14:textId="4FBD9D4B" w:rsidR="00CF22D3" w:rsidRPr="00EB2B7A" w:rsidRDefault="00CF22D3" w:rsidP="00CF22D3">
      <w:pPr>
        <w:pStyle w:val="Nagwek2"/>
        <w:numPr>
          <w:ilvl w:val="0"/>
          <w:numId w:val="0"/>
        </w:numPr>
        <w:spacing w:line="360" w:lineRule="auto"/>
        <w:rPr>
          <w:rFonts w:asciiTheme="minorHAnsi" w:hAnsiTheme="minorHAnsi" w:cstheme="minorHAnsi"/>
          <w:sz w:val="20"/>
          <w:szCs w:val="20"/>
        </w:rPr>
      </w:pPr>
      <w:r w:rsidRPr="00CF22D3">
        <w:rPr>
          <w:rFonts w:ascii="Calibri" w:hAnsi="Calibri" w:cs="Calibri"/>
          <w:sz w:val="20"/>
          <w:szCs w:val="20"/>
        </w:rPr>
        <w:t>Zamawiający może skorzystać z prawa opcji polegającej na zleceniu dostaw, takich jak wchodzące w zakres dostaw objętych zamówieniem podstawowym, w okresie realizacji umowy podstawowej, lub w okresie do 3 miesięcy od jej wygaśnięcia,  o wielkości tych dostaw uzgodnionej pomiędzy zamawiającym i wykonawcą, gdzie łączna wartości dostaw objętych prawem opcji, będzie mniejsza niż 10 % wartości brutto umowy podstawowej. Przy zleceniu dostaw w ramach prawa opcji zamawiający pisemnie informuje wykonawcę o skorzystaniu  z prawa opcji, określając zakres dostaw do wykonania w ramach prawa opcji.  Przy zleceniu dostaw w ramach prawa opcji obowiązują ceny jak dla zamówienia podstawowego.</w:t>
      </w:r>
    </w:p>
    <w:p w14:paraId="78294A55" w14:textId="77777777" w:rsidR="005910F7" w:rsidRPr="00CF22D3" w:rsidRDefault="005910F7" w:rsidP="00BB63B0">
      <w:pPr>
        <w:pStyle w:val="Nagwek2"/>
        <w:numPr>
          <w:ilvl w:val="0"/>
          <w:numId w:val="0"/>
        </w:numPr>
        <w:tabs>
          <w:tab w:val="left" w:pos="708"/>
        </w:tabs>
        <w:spacing w:line="360" w:lineRule="auto"/>
        <w:ind w:left="680"/>
        <w:rPr>
          <w:rFonts w:asciiTheme="minorHAnsi" w:hAnsiTheme="minorHAnsi" w:cstheme="minorHAnsi"/>
          <w:b/>
          <w:bCs w:val="0"/>
          <w:sz w:val="20"/>
          <w:szCs w:val="20"/>
        </w:rPr>
      </w:pPr>
      <w:r w:rsidRPr="00CF22D3">
        <w:rPr>
          <w:rFonts w:asciiTheme="minorHAnsi" w:hAnsiTheme="minorHAnsi" w:cstheme="minorHAnsi"/>
          <w:b/>
          <w:bCs w:val="0"/>
          <w:sz w:val="20"/>
          <w:szCs w:val="20"/>
        </w:rPr>
        <w:lastRenderedPageBreak/>
        <w:t>Strony dopuszczają zmiany umowy w zakresie:</w:t>
      </w:r>
    </w:p>
    <w:p w14:paraId="4E2EA9B1"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a) numeru katalogowego produktu</w:t>
      </w:r>
    </w:p>
    <w:p w14:paraId="3BB776E2"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b) nazwy produktu przy zachowaniu jego parametrów</w:t>
      </w:r>
    </w:p>
    <w:p w14:paraId="46F36D73"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c) przedmiotowym/produkt zamienny</w:t>
      </w:r>
    </w:p>
    <w:p w14:paraId="2D50A37C"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 xml:space="preserve">d) sposobu konfekcjonowania </w:t>
      </w:r>
    </w:p>
    <w:p w14:paraId="5602B043"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e)  liczby opakowań</w:t>
      </w:r>
    </w:p>
    <w:p w14:paraId="3A0A8AAF"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f) wymiany/uzupełnienia elementów składowych aparatury w sytuacji gdy wprowadzony zostanie do sprzedaży przez wykonawcę produkt zmodyfikowany/udoskonalony</w:t>
      </w:r>
    </w:p>
    <w:p w14:paraId="0A02087C"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g) wystąpi przejściowy brak produktu z przyczyn leżących po stronie producenta przy jednoczesnym dostarczeniu produktu zamiennego o parametrach nie gorszych od produktu objętego umową</w:t>
      </w:r>
    </w:p>
    <w:p w14:paraId="6D131D55"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h) zmieni się liczba badań objęty zapotrzebowaniem Zamawiającego</w:t>
      </w:r>
    </w:p>
    <w:p w14:paraId="350F9601" w14:textId="26D4285A" w:rsidR="005910F7" w:rsidRPr="00EB2B7A" w:rsidRDefault="005910F7" w:rsidP="0054658D">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i)  nastąpi zmiana organizacji pracy laboratorium Zamawiającego</w:t>
      </w:r>
    </w:p>
    <w:p w14:paraId="16830A22" w14:textId="341CD851" w:rsidR="005910F7" w:rsidRPr="00EB2B7A" w:rsidRDefault="005910F7" w:rsidP="0054658D">
      <w:pPr>
        <w:pStyle w:val="Nagwek2"/>
        <w:numPr>
          <w:ilvl w:val="0"/>
          <w:numId w:val="0"/>
        </w:numPr>
        <w:tabs>
          <w:tab w:val="left" w:pos="0"/>
        </w:tabs>
        <w:spacing w:line="360" w:lineRule="auto"/>
        <w:rPr>
          <w:rFonts w:asciiTheme="minorHAnsi" w:hAnsiTheme="minorHAnsi" w:cstheme="minorHAnsi"/>
          <w:sz w:val="20"/>
          <w:szCs w:val="20"/>
        </w:rPr>
      </w:pPr>
      <w:r w:rsidRPr="00EB2B7A">
        <w:rPr>
          <w:rFonts w:asciiTheme="minorHAnsi" w:hAnsiTheme="minorHAnsi" w:cstheme="minorHAnsi"/>
          <w:sz w:val="20"/>
          <w:szCs w:val="20"/>
        </w:rPr>
        <w:t>Powyższe zmiany nie mogą skutkować zmianą ceny jednostkowej, wartości umowy i nie mogą być niekorzystne dla Zamawiającego.</w:t>
      </w:r>
    </w:p>
    <w:p w14:paraId="21DEE454" w14:textId="51A36A2D" w:rsidR="005910F7" w:rsidRPr="00EB2B7A" w:rsidRDefault="005910F7" w:rsidP="0054658D">
      <w:pPr>
        <w:pStyle w:val="Nagwek2"/>
        <w:numPr>
          <w:ilvl w:val="0"/>
          <w:numId w:val="0"/>
        </w:numPr>
        <w:tabs>
          <w:tab w:val="left" w:pos="0"/>
        </w:tabs>
        <w:spacing w:line="360" w:lineRule="auto"/>
        <w:rPr>
          <w:rFonts w:asciiTheme="minorHAnsi" w:hAnsiTheme="minorHAnsi" w:cstheme="minorHAnsi"/>
          <w:sz w:val="20"/>
          <w:szCs w:val="20"/>
        </w:rPr>
      </w:pPr>
      <w:r w:rsidRPr="00EB2B7A">
        <w:rPr>
          <w:rFonts w:asciiTheme="minorHAnsi" w:hAnsiTheme="minorHAnsi" w:cstheme="minorHAnsi"/>
          <w:sz w:val="20"/>
          <w:szCs w:val="20"/>
        </w:rPr>
        <w:t>Strony dopuszczają możliwość przesunięć wartościowych i ilościowych między poszczególnymi pozycjami Formularza cenowego z jednego asortymentu na rzecz drugiego. Przesunięcia te są możliwe tylko w ramach wartości umownej, określonej w ust. 1 i 4 niniejszego paragrafu.</w:t>
      </w:r>
    </w:p>
    <w:p w14:paraId="7BDFEDA4" w14:textId="77777777" w:rsidR="005910F7" w:rsidRPr="00EB2B7A" w:rsidRDefault="005910F7" w:rsidP="0054658D">
      <w:pPr>
        <w:pStyle w:val="Nagwek2"/>
        <w:numPr>
          <w:ilvl w:val="0"/>
          <w:numId w:val="0"/>
        </w:numPr>
        <w:tabs>
          <w:tab w:val="left" w:pos="0"/>
        </w:tabs>
        <w:spacing w:line="360" w:lineRule="auto"/>
        <w:rPr>
          <w:rFonts w:asciiTheme="minorHAnsi" w:hAnsiTheme="minorHAnsi" w:cstheme="minorHAnsi"/>
          <w:sz w:val="20"/>
          <w:szCs w:val="20"/>
        </w:rPr>
      </w:pPr>
      <w:r w:rsidRPr="00EB2B7A">
        <w:rPr>
          <w:rFonts w:asciiTheme="minorHAnsi" w:hAnsiTheme="minorHAnsi" w:cstheme="minorHAnsi"/>
          <w:sz w:val="20"/>
          <w:szCs w:val="20"/>
        </w:rPr>
        <w:t>Niniejsza umowa może zostać rozwiązana przed upływem terminu określonego w § 5 ust. 1 w przypadku wyczerpania wartości zawartej umowy. Rozwiązanie umowy wymaga formy pisemnej.</w:t>
      </w:r>
    </w:p>
    <w:p w14:paraId="2DC22F35" w14:textId="77777777" w:rsidR="005910F7" w:rsidRPr="00EB2B7A" w:rsidRDefault="005910F7" w:rsidP="0054658D">
      <w:pPr>
        <w:pStyle w:val="Nagwek2"/>
        <w:numPr>
          <w:ilvl w:val="0"/>
          <w:numId w:val="0"/>
        </w:numPr>
        <w:tabs>
          <w:tab w:val="left" w:pos="708"/>
        </w:tabs>
        <w:spacing w:line="360" w:lineRule="auto"/>
        <w:ind w:left="680" w:hanging="680"/>
        <w:rPr>
          <w:rFonts w:asciiTheme="minorHAnsi" w:hAnsiTheme="minorHAnsi" w:cstheme="minorHAnsi"/>
          <w:sz w:val="20"/>
          <w:szCs w:val="20"/>
        </w:rPr>
      </w:pPr>
      <w:r w:rsidRPr="00EB2B7A">
        <w:rPr>
          <w:rFonts w:asciiTheme="minorHAnsi" w:hAnsiTheme="minorHAnsi" w:cstheme="minorHAnsi"/>
          <w:sz w:val="20"/>
          <w:szCs w:val="20"/>
        </w:rPr>
        <w:t>Strony dopuszczają zmianę wynagrodzenia w wypadku zmiany:</w:t>
      </w:r>
    </w:p>
    <w:p w14:paraId="62E450A6" w14:textId="363BAF60" w:rsidR="005910F7" w:rsidRPr="00EB2B7A" w:rsidRDefault="005910F7" w:rsidP="0054658D">
      <w:pPr>
        <w:pStyle w:val="Nagwek2"/>
        <w:numPr>
          <w:ilvl w:val="0"/>
          <w:numId w:val="0"/>
        </w:numPr>
        <w:tabs>
          <w:tab w:val="left" w:pos="142"/>
        </w:tabs>
        <w:spacing w:line="360" w:lineRule="auto"/>
        <w:ind w:left="142"/>
        <w:rPr>
          <w:rFonts w:asciiTheme="minorHAnsi" w:hAnsiTheme="minorHAnsi" w:cstheme="minorHAnsi"/>
          <w:sz w:val="20"/>
          <w:szCs w:val="20"/>
        </w:rPr>
      </w:pPr>
      <w:r w:rsidRPr="00EB2B7A">
        <w:rPr>
          <w:rFonts w:asciiTheme="minorHAnsi" w:hAnsiTheme="minorHAnsi" w:cstheme="minorHAnsi"/>
          <w:sz w:val="20"/>
          <w:szCs w:val="20"/>
        </w:rPr>
        <w:t>a)</w:t>
      </w:r>
      <w:r w:rsidR="0054658D">
        <w:rPr>
          <w:rFonts w:asciiTheme="minorHAnsi" w:hAnsiTheme="minorHAnsi" w:cstheme="minorHAnsi"/>
          <w:sz w:val="20"/>
          <w:szCs w:val="20"/>
        </w:rPr>
        <w:t xml:space="preserve"> </w:t>
      </w:r>
      <w:r w:rsidRPr="00EB2B7A">
        <w:rPr>
          <w:rFonts w:asciiTheme="minorHAnsi" w:hAnsiTheme="minorHAnsi" w:cstheme="minorHAnsi"/>
          <w:sz w:val="20"/>
          <w:szCs w:val="20"/>
        </w:rPr>
        <w:t>stawki podatku od towarów i usług,</w:t>
      </w:r>
    </w:p>
    <w:p w14:paraId="76E0B1A9" w14:textId="2DC56647" w:rsidR="005910F7" w:rsidRPr="00EB2B7A" w:rsidRDefault="005910F7" w:rsidP="0054658D">
      <w:pPr>
        <w:pStyle w:val="Nagwek2"/>
        <w:numPr>
          <w:ilvl w:val="0"/>
          <w:numId w:val="0"/>
        </w:numPr>
        <w:tabs>
          <w:tab w:val="left" w:pos="142"/>
        </w:tabs>
        <w:spacing w:line="360" w:lineRule="auto"/>
        <w:ind w:left="142"/>
        <w:rPr>
          <w:rFonts w:asciiTheme="minorHAnsi" w:hAnsiTheme="minorHAnsi" w:cstheme="minorHAnsi"/>
          <w:sz w:val="20"/>
          <w:szCs w:val="20"/>
        </w:rPr>
      </w:pPr>
      <w:r w:rsidRPr="00EB2B7A">
        <w:rPr>
          <w:rFonts w:asciiTheme="minorHAnsi" w:hAnsiTheme="minorHAnsi" w:cstheme="minorHAnsi"/>
          <w:sz w:val="20"/>
          <w:szCs w:val="20"/>
        </w:rPr>
        <w:t>b)</w:t>
      </w:r>
      <w:r w:rsidR="0054658D">
        <w:rPr>
          <w:rFonts w:asciiTheme="minorHAnsi" w:hAnsiTheme="minorHAnsi" w:cstheme="minorHAnsi"/>
          <w:sz w:val="20"/>
          <w:szCs w:val="20"/>
        </w:rPr>
        <w:t xml:space="preserve"> </w:t>
      </w:r>
      <w:r w:rsidRPr="00EB2B7A">
        <w:rPr>
          <w:rFonts w:asciiTheme="minorHAnsi" w:hAnsiTheme="minorHAnsi" w:cstheme="minorHAnsi"/>
          <w:sz w:val="20"/>
          <w:szCs w:val="20"/>
        </w:rPr>
        <w:t>wysokości minimalnego wynagrodzenia za pracę ustalonego na podstawie art. 2 ust. 3-5 ustawy z dnia 10 października 2002 r. o minimalnym wynagrodzeniu za pracę,</w:t>
      </w:r>
    </w:p>
    <w:p w14:paraId="6D2B6BEE" w14:textId="037E2C5F" w:rsidR="005910F7" w:rsidRPr="00EB2B7A" w:rsidRDefault="005910F7" w:rsidP="0054658D">
      <w:pPr>
        <w:pStyle w:val="Nagwek2"/>
        <w:numPr>
          <w:ilvl w:val="0"/>
          <w:numId w:val="0"/>
        </w:numPr>
        <w:tabs>
          <w:tab w:val="left" w:pos="142"/>
        </w:tabs>
        <w:spacing w:line="360" w:lineRule="auto"/>
        <w:ind w:left="142"/>
        <w:rPr>
          <w:rFonts w:asciiTheme="minorHAnsi" w:hAnsiTheme="minorHAnsi" w:cstheme="minorHAnsi"/>
          <w:sz w:val="20"/>
          <w:szCs w:val="20"/>
        </w:rPr>
      </w:pPr>
      <w:r w:rsidRPr="00EB2B7A">
        <w:rPr>
          <w:rFonts w:asciiTheme="minorHAnsi" w:hAnsiTheme="minorHAnsi" w:cstheme="minorHAnsi"/>
          <w:sz w:val="20"/>
          <w:szCs w:val="20"/>
        </w:rPr>
        <w:t>c)</w:t>
      </w:r>
      <w:r w:rsidR="0054658D">
        <w:rPr>
          <w:rFonts w:asciiTheme="minorHAnsi" w:hAnsiTheme="minorHAnsi" w:cstheme="minorHAnsi"/>
          <w:sz w:val="20"/>
          <w:szCs w:val="20"/>
        </w:rPr>
        <w:t xml:space="preserve"> </w:t>
      </w:r>
      <w:r w:rsidRPr="00EB2B7A">
        <w:rPr>
          <w:rFonts w:asciiTheme="minorHAnsi" w:hAnsiTheme="minorHAnsi" w:cstheme="minorHAnsi"/>
          <w:sz w:val="20"/>
          <w:szCs w:val="20"/>
        </w:rPr>
        <w:t>zasad podlegania ubezpieczeniom społecznym lub ubezpieczeniu zdrowotnemu lub wysokości stawki składki na ubezpieczenia społeczne lub zdrowotne</w:t>
      </w:r>
    </w:p>
    <w:p w14:paraId="4F6B7E47" w14:textId="5254F2A7" w:rsidR="005910F7" w:rsidRPr="00EB2B7A" w:rsidRDefault="005910F7" w:rsidP="0054658D">
      <w:pPr>
        <w:pStyle w:val="Nagwek2"/>
        <w:numPr>
          <w:ilvl w:val="0"/>
          <w:numId w:val="0"/>
        </w:numPr>
        <w:tabs>
          <w:tab w:val="left" w:pos="142"/>
        </w:tabs>
        <w:spacing w:line="360" w:lineRule="auto"/>
        <w:ind w:left="142"/>
        <w:rPr>
          <w:rFonts w:asciiTheme="minorHAnsi" w:hAnsiTheme="minorHAnsi" w:cstheme="minorHAnsi"/>
          <w:sz w:val="20"/>
          <w:szCs w:val="20"/>
        </w:rPr>
      </w:pPr>
      <w:r w:rsidRPr="00EB2B7A">
        <w:rPr>
          <w:rFonts w:asciiTheme="minorHAnsi" w:hAnsiTheme="minorHAnsi" w:cstheme="minorHAnsi"/>
          <w:sz w:val="20"/>
          <w:szCs w:val="20"/>
        </w:rPr>
        <w:t>d)</w:t>
      </w:r>
      <w:r w:rsidR="0054658D">
        <w:rPr>
          <w:rFonts w:asciiTheme="minorHAnsi" w:hAnsiTheme="minorHAnsi" w:cstheme="minorHAnsi"/>
          <w:sz w:val="20"/>
          <w:szCs w:val="20"/>
        </w:rPr>
        <w:t xml:space="preserve"> </w:t>
      </w:r>
      <w:r w:rsidRPr="00EB2B7A">
        <w:rPr>
          <w:rFonts w:asciiTheme="minorHAnsi" w:hAnsiTheme="minorHAnsi" w:cstheme="minorHAnsi"/>
          <w:sz w:val="20"/>
          <w:szCs w:val="20"/>
        </w:rPr>
        <w:t>zasad gromadzenia i wysokości wpłat do pracowniczych planów kapitałowych. o których mowa w ustawie z dnia 4 października 2018 r. o pracowniczych planach kapitałowych (Dz. U. z 2023 r. poz. 46), - jeżeli zmiany te będą miały wpływ na koszty wykonania zamówienia przez wykonawcę.</w:t>
      </w:r>
    </w:p>
    <w:p w14:paraId="29092B21" w14:textId="71D4BFF6" w:rsidR="005910F7" w:rsidRPr="00EB2B7A" w:rsidRDefault="005910F7" w:rsidP="0054658D">
      <w:pPr>
        <w:pStyle w:val="Nagwek2"/>
        <w:numPr>
          <w:ilvl w:val="0"/>
          <w:numId w:val="0"/>
        </w:numPr>
        <w:tabs>
          <w:tab w:val="left" w:pos="142"/>
        </w:tabs>
        <w:spacing w:line="360" w:lineRule="auto"/>
        <w:ind w:left="142"/>
        <w:rPr>
          <w:rFonts w:asciiTheme="minorHAnsi" w:hAnsiTheme="minorHAnsi" w:cstheme="minorHAnsi"/>
          <w:sz w:val="20"/>
          <w:szCs w:val="20"/>
        </w:rPr>
      </w:pPr>
      <w:r w:rsidRPr="00EB2B7A">
        <w:rPr>
          <w:rFonts w:asciiTheme="minorHAnsi" w:hAnsiTheme="minorHAnsi" w:cstheme="minorHAnsi"/>
          <w:sz w:val="20"/>
          <w:szCs w:val="20"/>
        </w:rPr>
        <w:t>e)</w:t>
      </w:r>
      <w:r w:rsidR="0054658D">
        <w:rPr>
          <w:rFonts w:asciiTheme="minorHAnsi" w:hAnsiTheme="minorHAnsi" w:cstheme="minorHAnsi"/>
          <w:sz w:val="20"/>
          <w:szCs w:val="20"/>
        </w:rPr>
        <w:t xml:space="preserve"> </w:t>
      </w:r>
      <w:r w:rsidRPr="00EB2B7A">
        <w:rPr>
          <w:rFonts w:asciiTheme="minorHAnsi" w:hAnsiTheme="minorHAnsi" w:cstheme="minorHAnsi"/>
          <w:sz w:val="20"/>
          <w:szCs w:val="20"/>
        </w:rPr>
        <w:t>ceny materiałów lub kosztów związanych z realizacją zamówienia,</w:t>
      </w:r>
    </w:p>
    <w:p w14:paraId="63B64E80" w14:textId="38C08361" w:rsidR="005910F7" w:rsidRPr="00EB2B7A" w:rsidRDefault="005910F7" w:rsidP="0054658D">
      <w:pPr>
        <w:pStyle w:val="Nagwek2"/>
        <w:numPr>
          <w:ilvl w:val="0"/>
          <w:numId w:val="0"/>
        </w:numPr>
        <w:tabs>
          <w:tab w:val="left" w:pos="142"/>
        </w:tabs>
        <w:spacing w:line="360" w:lineRule="auto"/>
        <w:ind w:left="142"/>
        <w:rPr>
          <w:rFonts w:asciiTheme="minorHAnsi" w:hAnsiTheme="minorHAnsi" w:cstheme="minorHAnsi"/>
          <w:sz w:val="20"/>
          <w:szCs w:val="20"/>
        </w:rPr>
      </w:pPr>
      <w:r w:rsidRPr="00EB2B7A">
        <w:rPr>
          <w:rFonts w:asciiTheme="minorHAnsi" w:hAnsiTheme="minorHAnsi" w:cstheme="minorHAnsi"/>
          <w:sz w:val="20"/>
          <w:szCs w:val="20"/>
        </w:rPr>
        <w:t>f)</w:t>
      </w:r>
      <w:r w:rsidR="0054658D">
        <w:rPr>
          <w:rFonts w:asciiTheme="minorHAnsi" w:hAnsiTheme="minorHAnsi" w:cstheme="minorHAnsi"/>
          <w:sz w:val="20"/>
          <w:szCs w:val="20"/>
        </w:rPr>
        <w:t xml:space="preserve"> </w:t>
      </w:r>
      <w:r w:rsidRPr="00EB2B7A">
        <w:rPr>
          <w:rFonts w:asciiTheme="minorHAnsi" w:hAnsiTheme="minorHAnsi" w:cstheme="minorHAnsi"/>
          <w:sz w:val="20"/>
          <w:szCs w:val="20"/>
        </w:rPr>
        <w:t>poziom zmiany ceny materiałów, o którym mowa w ust. 3 pkt. e) uprawniający strony umowy do żądania zmiany wynagrodzenia, wynosi 5 %.</w:t>
      </w:r>
    </w:p>
    <w:p w14:paraId="4CD0C851" w14:textId="6AEEDA3F" w:rsidR="005910F7" w:rsidRPr="00EB2B7A" w:rsidRDefault="005910F7" w:rsidP="0054658D">
      <w:pPr>
        <w:pStyle w:val="Nagwek2"/>
        <w:numPr>
          <w:ilvl w:val="0"/>
          <w:numId w:val="0"/>
        </w:numPr>
        <w:tabs>
          <w:tab w:val="left" w:pos="142"/>
        </w:tabs>
        <w:spacing w:line="360" w:lineRule="auto"/>
        <w:ind w:left="142"/>
        <w:rPr>
          <w:rFonts w:asciiTheme="minorHAnsi" w:hAnsiTheme="minorHAnsi" w:cstheme="minorHAnsi"/>
          <w:sz w:val="20"/>
          <w:szCs w:val="20"/>
        </w:rPr>
      </w:pPr>
      <w:r w:rsidRPr="00EB2B7A">
        <w:rPr>
          <w:rFonts w:asciiTheme="minorHAnsi" w:hAnsiTheme="minorHAnsi" w:cstheme="minorHAnsi"/>
          <w:sz w:val="20"/>
          <w:szCs w:val="20"/>
        </w:rPr>
        <w:t>g)</w:t>
      </w:r>
      <w:r w:rsidR="0054658D">
        <w:rPr>
          <w:rFonts w:asciiTheme="minorHAnsi" w:hAnsiTheme="minorHAnsi" w:cstheme="minorHAnsi"/>
          <w:sz w:val="20"/>
          <w:szCs w:val="20"/>
        </w:rPr>
        <w:t xml:space="preserve"> </w:t>
      </w:r>
      <w:r w:rsidRPr="00EB2B7A">
        <w:rPr>
          <w:rFonts w:asciiTheme="minorHAnsi" w:hAnsiTheme="minorHAnsi" w:cstheme="minorHAnsi"/>
          <w:sz w:val="20"/>
          <w:szCs w:val="20"/>
        </w:rPr>
        <w:t xml:space="preserve">początkowym terminem ustalenia zmiany wynagrodzenia w przypadku, o którym mowa w ust. 3 e), jest upływ </w:t>
      </w:r>
    </w:p>
    <w:p w14:paraId="3B86B2F1" w14:textId="77777777" w:rsidR="005910F7" w:rsidRPr="00EB2B7A" w:rsidRDefault="005910F7" w:rsidP="0054658D">
      <w:pPr>
        <w:pStyle w:val="Nagwek2"/>
        <w:numPr>
          <w:ilvl w:val="0"/>
          <w:numId w:val="0"/>
        </w:numPr>
        <w:tabs>
          <w:tab w:val="left" w:pos="142"/>
        </w:tabs>
        <w:spacing w:line="360" w:lineRule="auto"/>
        <w:ind w:left="142"/>
        <w:rPr>
          <w:rFonts w:asciiTheme="minorHAnsi" w:hAnsiTheme="minorHAnsi" w:cstheme="minorHAnsi"/>
          <w:sz w:val="20"/>
          <w:szCs w:val="20"/>
        </w:rPr>
      </w:pPr>
      <w:r w:rsidRPr="00EB2B7A">
        <w:rPr>
          <w:rFonts w:asciiTheme="minorHAnsi" w:hAnsiTheme="minorHAnsi" w:cstheme="minorHAnsi"/>
          <w:sz w:val="20"/>
          <w:szCs w:val="20"/>
        </w:rPr>
        <w:t>3 miesięcy od dnia zawarcia umowy, jeśli zaś umowa została zawarta po upływie 180 dni od dnia upływu terminu składania ofert, początkowym terminem ustalenia zmiany wynagrodzenia jest dzień otwarcia ofert.</w:t>
      </w:r>
    </w:p>
    <w:p w14:paraId="35016AF9" w14:textId="5FE65B67" w:rsidR="005910F7" w:rsidRPr="00EB2B7A" w:rsidRDefault="005910F7" w:rsidP="0054658D">
      <w:pPr>
        <w:pStyle w:val="Nagwek2"/>
        <w:numPr>
          <w:ilvl w:val="0"/>
          <w:numId w:val="0"/>
        </w:numPr>
        <w:tabs>
          <w:tab w:val="left" w:pos="142"/>
        </w:tabs>
        <w:spacing w:line="360" w:lineRule="auto"/>
        <w:ind w:left="142"/>
        <w:rPr>
          <w:rFonts w:asciiTheme="minorHAnsi" w:hAnsiTheme="minorHAnsi" w:cstheme="minorHAnsi"/>
          <w:sz w:val="20"/>
          <w:szCs w:val="20"/>
        </w:rPr>
      </w:pPr>
      <w:r w:rsidRPr="00EB2B7A">
        <w:rPr>
          <w:rFonts w:asciiTheme="minorHAnsi" w:hAnsiTheme="minorHAnsi" w:cstheme="minorHAnsi"/>
          <w:sz w:val="20"/>
          <w:szCs w:val="20"/>
        </w:rPr>
        <w:lastRenderedPageBreak/>
        <w:t>h)</w:t>
      </w:r>
      <w:r w:rsidR="0054658D">
        <w:rPr>
          <w:rFonts w:asciiTheme="minorHAnsi" w:hAnsiTheme="minorHAnsi" w:cstheme="minorHAnsi"/>
          <w:sz w:val="20"/>
          <w:szCs w:val="20"/>
        </w:rPr>
        <w:t xml:space="preserve"> </w:t>
      </w:r>
      <w:r w:rsidRPr="00EB2B7A">
        <w:rPr>
          <w:rFonts w:asciiTheme="minorHAnsi" w:hAnsiTheme="minorHAnsi" w:cstheme="minorHAnsi"/>
          <w:sz w:val="20"/>
          <w:szCs w:val="20"/>
        </w:rPr>
        <w:t xml:space="preserve">ewentualna zmiana wynagrodzenia, o której mowa w ust. f i g, będzie dokonywana w oparciu o wskaźnik wzrostu cen towarów i dóbr konsumpcyjnych publikowany przez Prezesa Głównego Urzędu Statystycznego za poprzedzający kwartał. </w:t>
      </w:r>
    </w:p>
    <w:p w14:paraId="2470A865" w14:textId="3A0002F0" w:rsidR="005910F7" w:rsidRPr="00EB2B7A" w:rsidRDefault="005910F7" w:rsidP="0054658D">
      <w:pPr>
        <w:pStyle w:val="Nagwek2"/>
        <w:numPr>
          <w:ilvl w:val="0"/>
          <w:numId w:val="0"/>
        </w:numPr>
        <w:tabs>
          <w:tab w:val="left" w:pos="142"/>
        </w:tabs>
        <w:spacing w:line="360" w:lineRule="auto"/>
        <w:rPr>
          <w:rFonts w:asciiTheme="minorHAnsi" w:hAnsiTheme="minorHAnsi" w:cstheme="minorHAnsi"/>
          <w:sz w:val="20"/>
          <w:szCs w:val="20"/>
        </w:rPr>
      </w:pPr>
      <w:r w:rsidRPr="00EB2B7A">
        <w:rPr>
          <w:rFonts w:asciiTheme="minorHAnsi" w:hAnsiTheme="minorHAnsi" w:cstheme="minorHAnsi"/>
          <w:sz w:val="20"/>
          <w:szCs w:val="20"/>
        </w:rPr>
        <w:t>Maksymalną wartość zmiany wynagrodzenia, jaką dopuszcza Zamawiający w efekcie zastosowania postanowień o zasadach wprowadzania zmian wysokości wynagrodzenia wynosi 3 %. Waloryzacja dopuszczalna jest w ramach art. 455 ust. 1 pkt. 4  ustawy z dnia 11 września 2019 r. Prawo zamówień publicznych.</w:t>
      </w:r>
    </w:p>
    <w:p w14:paraId="36D484C4" w14:textId="7C33876F" w:rsidR="005910F7" w:rsidRPr="00EB2B7A" w:rsidRDefault="005910F7" w:rsidP="0054658D">
      <w:pPr>
        <w:pStyle w:val="Nagwek2"/>
        <w:numPr>
          <w:ilvl w:val="0"/>
          <w:numId w:val="0"/>
        </w:numPr>
        <w:tabs>
          <w:tab w:val="left" w:pos="708"/>
        </w:tabs>
        <w:spacing w:line="360" w:lineRule="auto"/>
        <w:ind w:left="680" w:hanging="680"/>
        <w:rPr>
          <w:rFonts w:asciiTheme="minorHAnsi" w:hAnsiTheme="minorHAnsi" w:cstheme="minorHAnsi"/>
          <w:sz w:val="20"/>
          <w:szCs w:val="20"/>
        </w:rPr>
      </w:pPr>
      <w:r w:rsidRPr="00EB2B7A">
        <w:rPr>
          <w:rFonts w:asciiTheme="minorHAnsi" w:hAnsiTheme="minorHAnsi" w:cstheme="minorHAnsi"/>
          <w:sz w:val="20"/>
          <w:szCs w:val="20"/>
        </w:rPr>
        <w:t xml:space="preserve"> Strony ustalają następujące reguły wprowadzania zmian, o których mowa w ust. 3:</w:t>
      </w:r>
    </w:p>
    <w:p w14:paraId="2D7B218A"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1) zmiany mają mieć bezpośredni wpływ na koszty wykonania przedmiotu zamówienia</w:t>
      </w:r>
    </w:p>
    <w:p w14:paraId="291E5C8A" w14:textId="6EFF77E9"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2) strona inicjującą zmianę składa wniosek, zawierający:</w:t>
      </w:r>
    </w:p>
    <w:p w14:paraId="468E503E" w14:textId="536B7D70"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ab/>
        <w:t>a)  opis propozycji zmiany i jej uzasadnienie (faktyczne i prawne),</w:t>
      </w:r>
    </w:p>
    <w:p w14:paraId="2C3E4EAC"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b) w przypadku zmiany dotyczącej minimalnego wynagrodzenia za pracę lub minimalnej stawki godzinowej obowiązującej w innych formach zatrudnienia (np. umowa zlecenia) - Wykonawca zobowiązany jest dostarczyć wykaz pracowników wynagradzanych według płacy minimalnej, do których odnosi się zmiana minimalnego wynagrodzenia lub stawki minimalnej wraz z podaniem obecnego wynagrodzenia;</w:t>
      </w:r>
    </w:p>
    <w:p w14:paraId="07E9ED38" w14:textId="77777777" w:rsidR="005910F7"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c) w przypadku zmiany dotyczącej podlegania ubezpieczeniom społecznym lub ubezpieczeniu zdrowotnemu lub wysokości stawki składki na ubezpieczenia społeczne lub zdrowotne Wykonawca zobowiązany jest dostarczyć wykaz pracowników, do których odnosi się przedmiotowa zmiana, wraz z podaniem obecnego wynagrodzenia.</w:t>
      </w:r>
    </w:p>
    <w:p w14:paraId="5DDC3753" w14:textId="343E3EFB" w:rsidR="00B01985" w:rsidRPr="00EB2B7A" w:rsidRDefault="005910F7" w:rsidP="00BB63B0">
      <w:pPr>
        <w:pStyle w:val="Nagwek2"/>
        <w:numPr>
          <w:ilvl w:val="0"/>
          <w:numId w:val="0"/>
        </w:numPr>
        <w:tabs>
          <w:tab w:val="left" w:pos="708"/>
        </w:tabs>
        <w:spacing w:line="360" w:lineRule="auto"/>
        <w:ind w:left="680"/>
        <w:rPr>
          <w:rFonts w:asciiTheme="minorHAnsi" w:hAnsiTheme="minorHAnsi" w:cstheme="minorHAnsi"/>
          <w:sz w:val="20"/>
          <w:szCs w:val="20"/>
        </w:rPr>
      </w:pPr>
      <w:r w:rsidRPr="00EB2B7A">
        <w:rPr>
          <w:rFonts w:asciiTheme="minorHAnsi" w:hAnsiTheme="minorHAnsi" w:cstheme="minorHAnsi"/>
          <w:sz w:val="20"/>
          <w:szCs w:val="20"/>
        </w:rPr>
        <w:t>d) obliczenie kosztów zmiany, jeżeli zmiana będzie miała wpływ na wynagrodzenie.</w:t>
      </w:r>
    </w:p>
    <w:p w14:paraId="64435428" w14:textId="77777777" w:rsidR="00B01985" w:rsidRPr="00EB2B7A" w:rsidRDefault="00B01985" w:rsidP="00BB63B0">
      <w:pPr>
        <w:pStyle w:val="Nagwek1"/>
        <w:spacing w:line="360" w:lineRule="auto"/>
        <w:rPr>
          <w:rFonts w:asciiTheme="minorHAnsi" w:hAnsiTheme="minorHAnsi" w:cstheme="minorHAnsi"/>
          <w:sz w:val="20"/>
          <w:szCs w:val="20"/>
        </w:rPr>
      </w:pPr>
      <w:bookmarkStart w:id="71" w:name="_Toc258314260"/>
      <w:r w:rsidRPr="00EB2B7A">
        <w:rPr>
          <w:rFonts w:asciiTheme="minorHAnsi" w:hAnsiTheme="minorHAnsi" w:cstheme="minorHAnsi"/>
          <w:sz w:val="20"/>
          <w:szCs w:val="20"/>
        </w:rPr>
        <w:t xml:space="preserve">Pouczenie o </w:t>
      </w:r>
      <w:r w:rsidRPr="00EB2B7A">
        <w:rPr>
          <w:rFonts w:asciiTheme="minorHAnsi" w:eastAsia="TimesNewRoman" w:hAnsiTheme="minorHAnsi" w:cstheme="minorHAnsi"/>
          <w:sz w:val="20"/>
          <w:szCs w:val="20"/>
        </w:rPr>
        <w:t>ś</w:t>
      </w:r>
      <w:r w:rsidRPr="00EB2B7A">
        <w:rPr>
          <w:rFonts w:asciiTheme="minorHAnsi" w:hAnsiTheme="minorHAnsi" w:cstheme="minorHAnsi"/>
          <w:sz w:val="20"/>
          <w:szCs w:val="20"/>
        </w:rPr>
        <w:t>rodkach ochrony prawnej przysługuj</w:t>
      </w:r>
      <w:r w:rsidRPr="00EB2B7A">
        <w:rPr>
          <w:rFonts w:asciiTheme="minorHAnsi" w:eastAsia="TimesNewRoman" w:hAnsiTheme="minorHAnsi" w:cstheme="minorHAnsi"/>
          <w:sz w:val="20"/>
          <w:szCs w:val="20"/>
        </w:rPr>
        <w:t>ą</w:t>
      </w:r>
      <w:r w:rsidRPr="00EB2B7A">
        <w:rPr>
          <w:rFonts w:asciiTheme="minorHAnsi" w:hAnsiTheme="minorHAnsi" w:cstheme="minorHAnsi"/>
          <w:sz w:val="20"/>
          <w:szCs w:val="20"/>
        </w:rPr>
        <w:t>cych Wykonawcy</w:t>
      </w:r>
      <w:bookmarkEnd w:id="71"/>
    </w:p>
    <w:p w14:paraId="06007DCB" w14:textId="77777777" w:rsidR="00B01985" w:rsidRPr="00EB2B7A" w:rsidRDefault="00B01985" w:rsidP="00BB63B0">
      <w:pPr>
        <w:pStyle w:val="Nagwek2"/>
        <w:numPr>
          <w:ilvl w:val="0"/>
          <w:numId w:val="0"/>
        </w:numPr>
        <w:tabs>
          <w:tab w:val="left" w:pos="708"/>
        </w:tabs>
        <w:spacing w:line="360" w:lineRule="auto"/>
        <w:ind w:left="431"/>
        <w:rPr>
          <w:rFonts w:asciiTheme="minorHAnsi" w:hAnsiTheme="minorHAnsi" w:cstheme="minorHAnsi"/>
          <w:sz w:val="20"/>
          <w:szCs w:val="20"/>
        </w:rPr>
      </w:pPr>
      <w:r w:rsidRPr="00EB2B7A">
        <w:rPr>
          <w:rFonts w:asciiTheme="minorHAnsi" w:hAnsiTheme="minorHAnsi" w:cstheme="minorHAnsi"/>
          <w:sz w:val="20"/>
          <w:szCs w:val="20"/>
        </w:rPr>
        <w:t xml:space="preserve">Wykonawcom, a także innemu podmiotowi, jeżeli ma lub miał interes w uzyskaniu zamówienia oraz poniósł lub może ponieść szkodę w wyniku naruszenia przez zamawiającego przepisów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xml:space="preserve">, przysługują środki ochrony prawnej na zasadach przewidzianych w art. 505 – 590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5BE68081"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rPr>
        <w:t>Aukcja elektroniczna</w:t>
      </w:r>
    </w:p>
    <w:p w14:paraId="34DCB1B3" w14:textId="77777777" w:rsidR="00B01985" w:rsidRPr="0054658D" w:rsidRDefault="00B01985" w:rsidP="00BB63B0">
      <w:pPr>
        <w:pStyle w:val="Nagwek2"/>
        <w:spacing w:line="360" w:lineRule="auto"/>
        <w:rPr>
          <w:rFonts w:asciiTheme="minorHAnsi" w:hAnsiTheme="minorHAnsi" w:cstheme="minorHAnsi"/>
          <w:sz w:val="20"/>
          <w:szCs w:val="20"/>
        </w:rPr>
      </w:pPr>
      <w:r w:rsidRPr="0054658D">
        <w:rPr>
          <w:rFonts w:asciiTheme="minorHAnsi" w:hAnsiTheme="minorHAnsi" w:cstheme="minorHAnsi"/>
          <w:sz w:val="20"/>
          <w:szCs w:val="20"/>
        </w:rPr>
        <w:t xml:space="preserve">Zamawiający nie przewiduje przeprowadzenia aukcji elektronicznej, o której mowa w art. 308 ust. 1 ustawy </w:t>
      </w:r>
      <w:proofErr w:type="spellStart"/>
      <w:r w:rsidRPr="0054658D">
        <w:rPr>
          <w:rFonts w:asciiTheme="minorHAnsi" w:hAnsiTheme="minorHAnsi" w:cstheme="minorHAnsi"/>
          <w:sz w:val="20"/>
          <w:szCs w:val="20"/>
        </w:rPr>
        <w:t>Pzp</w:t>
      </w:r>
      <w:proofErr w:type="spellEnd"/>
      <w:r w:rsidRPr="0054658D">
        <w:rPr>
          <w:rFonts w:asciiTheme="minorHAnsi" w:hAnsiTheme="minorHAnsi" w:cstheme="minorHAnsi"/>
          <w:sz w:val="20"/>
          <w:szCs w:val="20"/>
        </w:rPr>
        <w:t>.</w:t>
      </w:r>
    </w:p>
    <w:p w14:paraId="1199FBE5" w14:textId="77777777" w:rsidR="00B01985" w:rsidRPr="00EB2B7A" w:rsidRDefault="00B01985" w:rsidP="00BB63B0">
      <w:pPr>
        <w:pStyle w:val="Nagwek1"/>
        <w:spacing w:line="360" w:lineRule="auto"/>
        <w:rPr>
          <w:rFonts w:asciiTheme="minorHAnsi" w:hAnsiTheme="minorHAnsi" w:cstheme="minorHAnsi"/>
          <w:sz w:val="20"/>
          <w:szCs w:val="20"/>
        </w:rPr>
      </w:pPr>
      <w:r w:rsidRPr="00EB2B7A">
        <w:rPr>
          <w:rFonts w:asciiTheme="minorHAnsi" w:hAnsiTheme="minorHAnsi" w:cstheme="minorHAnsi"/>
          <w:sz w:val="20"/>
          <w:szCs w:val="20"/>
          <w:lang w:val="pl-PL"/>
        </w:rPr>
        <w:t>Ochrona danych osobowych</w:t>
      </w:r>
    </w:p>
    <w:p w14:paraId="5B6127D4" w14:textId="77777777" w:rsidR="00B01985" w:rsidRPr="00EB2B7A" w:rsidRDefault="00B01985" w:rsidP="00BB63B0">
      <w:pPr>
        <w:pStyle w:val="Nagwek2"/>
        <w:spacing w:line="360" w:lineRule="auto"/>
        <w:rPr>
          <w:rFonts w:asciiTheme="minorHAnsi" w:hAnsiTheme="minorHAnsi" w:cstheme="minorHAnsi"/>
          <w:sz w:val="20"/>
          <w:szCs w:val="20"/>
        </w:rPr>
      </w:pPr>
      <w:bookmarkStart w:id="72" w:name="_Hlk515367328"/>
      <w:r w:rsidRPr="00EB2B7A">
        <w:rPr>
          <w:rFonts w:asciiTheme="minorHAnsi" w:hAnsiTheme="minorHAnsi" w:cstheme="minorHAnsi"/>
          <w:sz w:val="20"/>
          <w:szCs w:val="20"/>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EB2B7A">
        <w:rPr>
          <w:rFonts w:asciiTheme="minorHAnsi" w:hAnsiTheme="minorHAnsi" w:cstheme="minorHAnsi"/>
          <w:sz w:val="20"/>
          <w:szCs w:val="20"/>
        </w:rPr>
        <w:t>Dz.Urz</w:t>
      </w:r>
      <w:proofErr w:type="spellEnd"/>
      <w:r w:rsidRPr="00EB2B7A">
        <w:rPr>
          <w:rFonts w:asciiTheme="minorHAnsi" w:hAnsiTheme="minorHAnsi" w:cstheme="minorHAnsi"/>
          <w:sz w:val="20"/>
          <w:szCs w:val="20"/>
        </w:rPr>
        <w:t>. UE L 119 z 4 maja 2016 r.), dalej: RODO, tym samym dane osobowe podane przez Wykonawcę będą przetwarzane zgodnie z RODO oraz zgodnie z przepisami krajowymi.</w:t>
      </w:r>
    </w:p>
    <w:p w14:paraId="3941CD3A"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informuje, że:</w:t>
      </w:r>
    </w:p>
    <w:p w14:paraId="2C6B026A" w14:textId="0D8CA070" w:rsidR="00B01985" w:rsidRPr="00EB2B7A" w:rsidRDefault="00B01985" w:rsidP="001278E0">
      <w:pPr>
        <w:pStyle w:val="Nagwek2"/>
        <w:numPr>
          <w:ilvl w:val="0"/>
          <w:numId w:val="18"/>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lastRenderedPageBreak/>
        <w:t xml:space="preserve">administratorem </w:t>
      </w:r>
      <w:r w:rsidRPr="00EB2B7A">
        <w:rPr>
          <w:rFonts w:asciiTheme="minorHAnsi" w:hAnsiTheme="minorHAnsi" w:cstheme="minorHAnsi"/>
          <w:bCs w:val="0"/>
          <w:iCs w:val="0"/>
          <w:sz w:val="20"/>
          <w:szCs w:val="20"/>
        </w:rPr>
        <w:t xml:space="preserve">danych osobowych Wykonawcy jest </w:t>
      </w:r>
      <w:r w:rsidR="005910F7" w:rsidRPr="00EB2B7A">
        <w:rPr>
          <w:rFonts w:asciiTheme="minorHAnsi" w:hAnsiTheme="minorHAnsi" w:cstheme="minorHAnsi"/>
          <w:b/>
          <w:bCs w:val="0"/>
          <w:iCs w:val="0"/>
          <w:sz w:val="20"/>
          <w:szCs w:val="20"/>
        </w:rPr>
        <w:t>Samodzielny Publiczny Zakład Opieki Zdrowotnej w Siedlcach</w:t>
      </w:r>
      <w:r w:rsidRPr="00EB2B7A">
        <w:rPr>
          <w:rFonts w:asciiTheme="minorHAnsi" w:eastAsia="Calibri" w:hAnsiTheme="minorHAnsi" w:cstheme="minorHAnsi"/>
          <w:bCs w:val="0"/>
          <w:iCs w:val="0"/>
          <w:sz w:val="20"/>
          <w:szCs w:val="20"/>
          <w:lang w:eastAsia="en-US"/>
        </w:rPr>
        <w:t xml:space="preserve">, </w:t>
      </w:r>
      <w:r w:rsidR="005910F7" w:rsidRPr="00EB2B7A">
        <w:rPr>
          <w:rFonts w:asciiTheme="minorHAnsi" w:eastAsia="Calibri" w:hAnsiTheme="minorHAnsi" w:cstheme="minorHAnsi"/>
          <w:bCs w:val="0"/>
          <w:iCs w:val="0"/>
          <w:sz w:val="20"/>
          <w:szCs w:val="20"/>
          <w:lang w:eastAsia="en-US"/>
        </w:rPr>
        <w:t>Kilińskiego</w:t>
      </w:r>
      <w:r w:rsidRPr="00EB2B7A">
        <w:rPr>
          <w:rFonts w:asciiTheme="minorHAnsi" w:hAnsiTheme="minorHAnsi" w:cstheme="minorHAnsi"/>
          <w:bCs w:val="0"/>
          <w:iCs w:val="0"/>
          <w:sz w:val="20"/>
          <w:szCs w:val="20"/>
        </w:rPr>
        <w:t xml:space="preserve"> </w:t>
      </w:r>
      <w:r w:rsidR="005910F7" w:rsidRPr="00EB2B7A">
        <w:rPr>
          <w:rFonts w:asciiTheme="minorHAnsi" w:hAnsiTheme="minorHAnsi" w:cstheme="minorHAnsi"/>
          <w:bCs w:val="0"/>
          <w:iCs w:val="0"/>
          <w:sz w:val="20"/>
          <w:szCs w:val="20"/>
        </w:rPr>
        <w:t>29</w:t>
      </w:r>
      <w:r w:rsidRPr="00EB2B7A">
        <w:rPr>
          <w:rFonts w:asciiTheme="minorHAnsi" w:hAnsiTheme="minorHAnsi" w:cstheme="minorHAnsi"/>
          <w:bCs w:val="0"/>
          <w:iCs w:val="0"/>
          <w:sz w:val="20"/>
          <w:szCs w:val="20"/>
        </w:rPr>
        <w:t xml:space="preserve"> , </w:t>
      </w:r>
      <w:r w:rsidR="005910F7" w:rsidRPr="00EB2B7A">
        <w:rPr>
          <w:rFonts w:asciiTheme="minorHAnsi" w:hAnsiTheme="minorHAnsi" w:cstheme="minorHAnsi"/>
          <w:bCs w:val="0"/>
          <w:iCs w:val="0"/>
          <w:sz w:val="20"/>
          <w:szCs w:val="20"/>
        </w:rPr>
        <w:t>08-110</w:t>
      </w:r>
      <w:r w:rsidRPr="00EB2B7A">
        <w:rPr>
          <w:rFonts w:asciiTheme="minorHAnsi" w:hAnsiTheme="minorHAnsi" w:cstheme="minorHAnsi"/>
          <w:bCs w:val="0"/>
          <w:iCs w:val="0"/>
          <w:sz w:val="20"/>
          <w:szCs w:val="20"/>
        </w:rPr>
        <w:t xml:space="preserve"> </w:t>
      </w:r>
      <w:r w:rsidR="005910F7" w:rsidRPr="00EB2B7A">
        <w:rPr>
          <w:rFonts w:asciiTheme="minorHAnsi" w:hAnsiTheme="minorHAnsi" w:cstheme="minorHAnsi"/>
          <w:bCs w:val="0"/>
          <w:iCs w:val="0"/>
          <w:sz w:val="20"/>
          <w:szCs w:val="20"/>
        </w:rPr>
        <w:t>Siedlce</w:t>
      </w:r>
      <w:r w:rsidRPr="00EB2B7A">
        <w:rPr>
          <w:rFonts w:asciiTheme="minorHAnsi" w:hAnsiTheme="minorHAnsi" w:cstheme="minorHAnsi"/>
          <w:sz w:val="20"/>
          <w:szCs w:val="20"/>
        </w:rPr>
        <w:t>.</w:t>
      </w:r>
    </w:p>
    <w:p w14:paraId="204855E8" w14:textId="41B5571C" w:rsidR="00B01985" w:rsidRPr="00EB2B7A" w:rsidRDefault="00B01985" w:rsidP="00A27E29">
      <w:pPr>
        <w:pStyle w:val="Nagwek2"/>
        <w:numPr>
          <w:ilvl w:val="0"/>
          <w:numId w:val="0"/>
        </w:numPr>
        <w:tabs>
          <w:tab w:val="left" w:pos="708"/>
        </w:tabs>
        <w:spacing w:before="60" w:after="0" w:line="360" w:lineRule="auto"/>
        <w:ind w:left="1040"/>
        <w:rPr>
          <w:rFonts w:asciiTheme="minorHAnsi" w:hAnsiTheme="minorHAnsi" w:cstheme="minorHAnsi"/>
          <w:sz w:val="20"/>
          <w:szCs w:val="20"/>
          <w:lang w:val="pt-BR"/>
        </w:rPr>
      </w:pPr>
      <w:r w:rsidRPr="00EB2B7A">
        <w:rPr>
          <w:rFonts w:asciiTheme="minorHAnsi" w:hAnsiTheme="minorHAnsi" w:cstheme="minorHAnsi"/>
          <w:sz w:val="20"/>
          <w:szCs w:val="20"/>
          <w:lang w:val="pt-BR"/>
        </w:rPr>
        <w:t xml:space="preserve">Tel.: </w:t>
      </w:r>
      <w:r w:rsidR="005910F7" w:rsidRPr="00EB2B7A">
        <w:rPr>
          <w:rFonts w:asciiTheme="minorHAnsi" w:hAnsiTheme="minorHAnsi" w:cstheme="minorHAnsi"/>
          <w:sz w:val="20"/>
          <w:szCs w:val="20"/>
          <w:lang w:val="pt-BR"/>
        </w:rPr>
        <w:t>25</w:t>
      </w:r>
      <w:r w:rsidRPr="00EB2B7A">
        <w:rPr>
          <w:rFonts w:asciiTheme="minorHAnsi" w:hAnsiTheme="minorHAnsi" w:cstheme="minorHAnsi"/>
          <w:sz w:val="20"/>
          <w:szCs w:val="20"/>
          <w:lang w:val="pt-BR"/>
        </w:rPr>
        <w:t xml:space="preserve"> </w:t>
      </w:r>
      <w:r w:rsidR="005910F7" w:rsidRPr="00EB2B7A">
        <w:rPr>
          <w:rFonts w:asciiTheme="minorHAnsi" w:hAnsiTheme="minorHAnsi" w:cstheme="minorHAnsi"/>
          <w:sz w:val="20"/>
          <w:szCs w:val="20"/>
          <w:lang w:val="pt-BR"/>
        </w:rPr>
        <w:t>6444483</w:t>
      </w:r>
      <w:r w:rsidRPr="00EB2B7A">
        <w:rPr>
          <w:rFonts w:asciiTheme="minorHAnsi" w:hAnsiTheme="minorHAnsi" w:cstheme="minorHAnsi"/>
          <w:sz w:val="20"/>
          <w:szCs w:val="20"/>
          <w:lang w:val="pt-BR"/>
        </w:rPr>
        <w:t xml:space="preserve">, </w:t>
      </w:r>
      <w:r w:rsidRPr="00EB2B7A">
        <w:rPr>
          <w:rFonts w:asciiTheme="minorHAnsi" w:eastAsia="Calibri" w:hAnsiTheme="minorHAnsi" w:cstheme="minorHAnsi"/>
          <w:bCs w:val="0"/>
          <w:iCs w:val="0"/>
          <w:sz w:val="20"/>
          <w:szCs w:val="20"/>
          <w:lang w:val="pt-BR" w:eastAsia="en-US"/>
        </w:rPr>
        <w:t xml:space="preserve">e-mail: </w:t>
      </w:r>
      <w:r w:rsidR="005910F7" w:rsidRPr="00EB2B7A">
        <w:rPr>
          <w:rFonts w:asciiTheme="minorHAnsi" w:eastAsia="Calibri" w:hAnsiTheme="minorHAnsi" w:cstheme="minorHAnsi"/>
          <w:bCs w:val="0"/>
          <w:iCs w:val="0"/>
          <w:sz w:val="20"/>
          <w:szCs w:val="20"/>
          <w:lang w:val="pt-BR" w:eastAsia="en-US"/>
        </w:rPr>
        <w:t>przetargi@spzoz-siedlce.pl</w:t>
      </w:r>
    </w:p>
    <w:p w14:paraId="32671319" w14:textId="6DCA6E09" w:rsidR="00B01985" w:rsidRPr="00EB2B7A" w:rsidRDefault="00B01985" w:rsidP="001278E0">
      <w:pPr>
        <w:pStyle w:val="Nagwek2"/>
        <w:numPr>
          <w:ilvl w:val="0"/>
          <w:numId w:val="18"/>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 xml:space="preserve">dane </w:t>
      </w:r>
      <w:r w:rsidRPr="00EB2B7A">
        <w:rPr>
          <w:rFonts w:asciiTheme="minorHAnsi" w:hAnsiTheme="minorHAnsi" w:cstheme="minorHAnsi"/>
          <w:bCs w:val="0"/>
          <w:iCs w:val="0"/>
          <w:sz w:val="20"/>
          <w:szCs w:val="20"/>
        </w:rPr>
        <w:t xml:space="preserve">osobowe Wykonawcy będą przetwarzane w celu przeprowadzenia postępowania o udzielenie zamówienia publicznego pn. </w:t>
      </w:r>
      <w:r w:rsidR="005910F7" w:rsidRPr="00EB2B7A">
        <w:rPr>
          <w:rFonts w:asciiTheme="minorHAnsi" w:hAnsiTheme="minorHAnsi" w:cstheme="minorHAnsi"/>
          <w:b/>
          <w:bCs w:val="0"/>
          <w:iCs w:val="0"/>
          <w:sz w:val="20"/>
          <w:szCs w:val="20"/>
        </w:rPr>
        <w:t>dostawa odczynników wraz z dzierżawą analizatorów dla potrzeb MLD Samodzielnego Publicznego Zakładu Opieki Zdrowotnej w Siedlcach</w:t>
      </w:r>
      <w:r w:rsidRPr="00EB2B7A">
        <w:rPr>
          <w:rFonts w:asciiTheme="minorHAnsi" w:hAnsiTheme="minorHAnsi" w:cstheme="minorHAnsi"/>
          <w:sz w:val="20"/>
          <w:szCs w:val="20"/>
        </w:rPr>
        <w:t xml:space="preserve"> – znak sprawy: </w:t>
      </w:r>
      <w:proofErr w:type="spellStart"/>
      <w:r w:rsidR="005910F7" w:rsidRPr="00EB2B7A">
        <w:rPr>
          <w:rFonts w:asciiTheme="minorHAnsi" w:hAnsiTheme="minorHAnsi" w:cstheme="minorHAnsi"/>
          <w:b/>
          <w:sz w:val="20"/>
          <w:szCs w:val="20"/>
        </w:rPr>
        <w:t>odczynniki+dzierżawa</w:t>
      </w:r>
      <w:proofErr w:type="spellEnd"/>
      <w:r w:rsidR="005910F7" w:rsidRPr="00EB2B7A">
        <w:rPr>
          <w:rFonts w:asciiTheme="minorHAnsi" w:hAnsiTheme="minorHAnsi" w:cstheme="minorHAnsi"/>
          <w:b/>
          <w:sz w:val="20"/>
          <w:szCs w:val="20"/>
        </w:rPr>
        <w:t>/547/2026</w:t>
      </w:r>
      <w:r w:rsidRPr="00EB2B7A">
        <w:rPr>
          <w:rFonts w:asciiTheme="minorHAnsi" w:hAnsiTheme="minorHAnsi" w:cstheme="minorHAnsi"/>
          <w:sz w:val="20"/>
          <w:szCs w:val="20"/>
        </w:rPr>
        <w:t xml:space="preserve"> oraz w celu archiwizacji dokumentacji dotyczącej tego postępowania;</w:t>
      </w:r>
    </w:p>
    <w:p w14:paraId="37546B8B" w14:textId="77777777" w:rsidR="00B01985" w:rsidRPr="00EB2B7A" w:rsidRDefault="00B01985" w:rsidP="001278E0">
      <w:pPr>
        <w:pStyle w:val="Nagwek2"/>
        <w:numPr>
          <w:ilvl w:val="0"/>
          <w:numId w:val="18"/>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 xml:space="preserve">odbiorcami przekazanych przez Wykonawcę danych osobowych będą osoby lub podmioty, którym zostanie udostępniona dokumentacja postępowania w oparciu o art. 18 oraz art. 74 ust. 1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w:t>
      </w:r>
    </w:p>
    <w:p w14:paraId="3CAE7595" w14:textId="77777777" w:rsidR="00B01985" w:rsidRPr="00EB2B7A" w:rsidRDefault="00B01985" w:rsidP="001278E0">
      <w:pPr>
        <w:pStyle w:val="Nagwek2"/>
        <w:numPr>
          <w:ilvl w:val="0"/>
          <w:numId w:val="18"/>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 xml:space="preserve">dane osobowe Wykonawcy będą przechowywane, zgodnie z art. 78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przez okres 4 lat od dnia zakończenia postępowania o udzielenie zamówienia, a jeżeli okres obowiązywania umowy w sprawie zamówienia publicznego przekracza 4 lata, okres przechowywania obejmuje cały okres obowiązywania umowy.</w:t>
      </w:r>
    </w:p>
    <w:p w14:paraId="0BE1B6EA"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72"/>
      <w:r w:rsidRPr="00EB2B7A">
        <w:rPr>
          <w:rFonts w:asciiTheme="minorHAnsi" w:hAnsiTheme="minorHAnsi" w:cstheme="minorHAnsi"/>
          <w:sz w:val="20"/>
          <w:szCs w:val="20"/>
        </w:rPr>
        <w:t>:</w:t>
      </w:r>
    </w:p>
    <w:p w14:paraId="6D32E40E" w14:textId="77777777" w:rsidR="00B01985" w:rsidRPr="00EB2B7A" w:rsidRDefault="00B01985" w:rsidP="001278E0">
      <w:pPr>
        <w:pStyle w:val="Nagwek2"/>
        <w:numPr>
          <w:ilvl w:val="0"/>
          <w:numId w:val="19"/>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5463DE01" w14:textId="77777777" w:rsidR="00B01985" w:rsidRPr="00EB2B7A" w:rsidRDefault="00B01985" w:rsidP="001278E0">
      <w:pPr>
        <w:pStyle w:val="Nagwek2"/>
        <w:numPr>
          <w:ilvl w:val="0"/>
          <w:numId w:val="19"/>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16489C04" w14:textId="77777777" w:rsidR="00B01985" w:rsidRPr="00EB2B7A" w:rsidRDefault="00B01985" w:rsidP="00BB63B0">
      <w:pPr>
        <w:pStyle w:val="Nagwek2"/>
        <w:spacing w:line="360" w:lineRule="auto"/>
        <w:rPr>
          <w:rFonts w:asciiTheme="minorHAnsi" w:hAnsiTheme="minorHAnsi" w:cstheme="minorHAnsi"/>
          <w:sz w:val="20"/>
          <w:szCs w:val="20"/>
        </w:rPr>
      </w:pPr>
      <w:r w:rsidRPr="00EB2B7A">
        <w:rPr>
          <w:rFonts w:asciiTheme="minorHAnsi" w:hAnsiTheme="minorHAnsi" w:cstheme="minorHAnsi"/>
          <w:sz w:val="20"/>
          <w:szCs w:val="20"/>
        </w:rPr>
        <w:t>Zamawiający informuje, że;</w:t>
      </w:r>
    </w:p>
    <w:p w14:paraId="7A95FC26" w14:textId="77777777" w:rsidR="00B01985" w:rsidRPr="00EB2B7A" w:rsidRDefault="00B01985" w:rsidP="001278E0">
      <w:pPr>
        <w:pStyle w:val="Nagwek2"/>
        <w:numPr>
          <w:ilvl w:val="0"/>
          <w:numId w:val="20"/>
        </w:numPr>
        <w:tabs>
          <w:tab w:val="left" w:pos="708"/>
        </w:tabs>
        <w:spacing w:before="60" w:after="0" w:line="360" w:lineRule="auto"/>
        <w:rPr>
          <w:rFonts w:asciiTheme="minorHAnsi" w:hAnsiTheme="minorHAnsi" w:cstheme="minorHAnsi"/>
          <w:sz w:val="20"/>
          <w:szCs w:val="20"/>
        </w:rPr>
      </w:pPr>
      <w:r w:rsidRPr="00EB2B7A">
        <w:rPr>
          <w:rFonts w:asciiTheme="minorHAnsi" w:hAnsiTheme="minorHAnsi" w:cstheme="minorHAnsi"/>
          <w:sz w:val="20"/>
          <w:szCs w:val="20"/>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EB2B7A">
        <w:rPr>
          <w:rFonts w:asciiTheme="minorHAnsi" w:hAnsiTheme="minorHAnsi" w:cstheme="minorHAnsi"/>
          <w:sz w:val="20"/>
          <w:szCs w:val="20"/>
        </w:rPr>
        <w:t>Pzp</w:t>
      </w:r>
      <w:proofErr w:type="spellEnd"/>
      <w:r w:rsidRPr="00EB2B7A">
        <w:rPr>
          <w:rFonts w:asciiTheme="minorHAnsi" w:hAnsiTheme="minorHAnsi" w:cstheme="minorHAnsi"/>
          <w:sz w:val="20"/>
          <w:szCs w:val="20"/>
        </w:rPr>
        <w:t>, do upływu terminu na ich wniesienie;</w:t>
      </w:r>
    </w:p>
    <w:p w14:paraId="66F72E92" w14:textId="77777777" w:rsidR="00B01985" w:rsidRPr="00EB2B7A" w:rsidRDefault="00B01985" w:rsidP="001278E0">
      <w:pPr>
        <w:pStyle w:val="Nagwek2"/>
        <w:numPr>
          <w:ilvl w:val="0"/>
          <w:numId w:val="20"/>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33C27F1E" w14:textId="77777777" w:rsidR="00B01985" w:rsidRPr="00EB2B7A" w:rsidRDefault="00B01985" w:rsidP="001278E0">
      <w:pPr>
        <w:pStyle w:val="Nagwek2"/>
        <w:numPr>
          <w:ilvl w:val="0"/>
          <w:numId w:val="20"/>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w:t>
      </w:r>
      <w:r w:rsidRPr="00EB2B7A">
        <w:rPr>
          <w:rFonts w:asciiTheme="minorHAnsi" w:hAnsiTheme="minorHAnsi" w:cstheme="minorHAnsi"/>
          <w:sz w:val="20"/>
          <w:szCs w:val="20"/>
        </w:rPr>
        <w:lastRenderedPageBreak/>
        <w:t>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79360D7" w14:textId="77777777" w:rsidR="00B01985" w:rsidRPr="00EB2B7A" w:rsidRDefault="00B01985" w:rsidP="001278E0">
      <w:pPr>
        <w:pStyle w:val="Nagwek2"/>
        <w:numPr>
          <w:ilvl w:val="0"/>
          <w:numId w:val="20"/>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7BF6E1C2" w14:textId="77777777" w:rsidR="00B01985" w:rsidRPr="00EB2B7A" w:rsidRDefault="00B01985" w:rsidP="001278E0">
      <w:pPr>
        <w:pStyle w:val="Nagwek2"/>
        <w:numPr>
          <w:ilvl w:val="0"/>
          <w:numId w:val="20"/>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w postępowaniu o udzielenie zamówienia zgłoszenie żądania ograniczenia przetwarzania, o którym mowa w art. 18 ust. 1 RODO, nie ogranicza przetwarzania danych osobowych do czasu zakończenia tego postępowania;</w:t>
      </w:r>
    </w:p>
    <w:p w14:paraId="493FBE85" w14:textId="77777777" w:rsidR="00B01985" w:rsidRPr="00EB2B7A" w:rsidRDefault="00B01985" w:rsidP="001278E0">
      <w:pPr>
        <w:pStyle w:val="Nagwek2"/>
        <w:numPr>
          <w:ilvl w:val="0"/>
          <w:numId w:val="20"/>
        </w:numPr>
        <w:tabs>
          <w:tab w:val="left" w:pos="708"/>
        </w:tabs>
        <w:spacing w:before="60" w:after="0" w:line="360" w:lineRule="auto"/>
        <w:ind w:left="1037" w:hanging="357"/>
        <w:rPr>
          <w:rFonts w:asciiTheme="minorHAnsi" w:hAnsiTheme="minorHAnsi" w:cstheme="minorHAnsi"/>
          <w:sz w:val="20"/>
          <w:szCs w:val="20"/>
        </w:rPr>
      </w:pPr>
      <w:r w:rsidRPr="00EB2B7A">
        <w:rPr>
          <w:rFonts w:asciiTheme="minorHAnsi" w:hAnsiTheme="minorHAnsi" w:cstheme="minorHAnsi"/>
          <w:sz w:val="20"/>
          <w:szCs w:val="20"/>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2D7CD5A6" w14:textId="77777777" w:rsidR="00B01985" w:rsidRPr="00EB2B7A" w:rsidRDefault="00B01985" w:rsidP="00BB63B0">
      <w:pPr>
        <w:pStyle w:val="Nagwek2"/>
        <w:numPr>
          <w:ilvl w:val="0"/>
          <w:numId w:val="0"/>
        </w:numPr>
        <w:tabs>
          <w:tab w:val="left" w:pos="708"/>
        </w:tabs>
        <w:spacing w:line="360" w:lineRule="auto"/>
        <w:ind w:left="1040"/>
        <w:rPr>
          <w:rFonts w:asciiTheme="minorHAnsi" w:hAnsiTheme="minorHAnsi" w:cstheme="minorHAnsi"/>
          <w:sz w:val="20"/>
          <w:szCs w:val="20"/>
        </w:rPr>
      </w:pPr>
    </w:p>
    <w:p w14:paraId="291D1946" w14:textId="77777777" w:rsidR="00B01985" w:rsidRPr="00EB2B7A" w:rsidRDefault="00B01985" w:rsidP="00A27E29">
      <w:pPr>
        <w:spacing w:before="60" w:after="60" w:line="360" w:lineRule="auto"/>
        <w:jc w:val="both"/>
        <w:rPr>
          <w:rFonts w:asciiTheme="minorHAnsi" w:hAnsiTheme="minorHAnsi" w:cstheme="minorHAnsi"/>
          <w:sz w:val="20"/>
          <w:szCs w:val="20"/>
        </w:rPr>
      </w:pPr>
      <w:r w:rsidRPr="00EB2B7A">
        <w:rPr>
          <w:rFonts w:asciiTheme="minorHAnsi" w:hAnsiTheme="minorHAnsi" w:cstheme="minorHAnsi"/>
          <w:b/>
          <w:sz w:val="20"/>
          <w:szCs w:val="20"/>
        </w:rPr>
        <w:t>Załączniki do SWZ</w:t>
      </w:r>
      <w:r w:rsidRPr="00EB2B7A">
        <w:rPr>
          <w:rFonts w:asciiTheme="minorHAnsi" w:hAnsiTheme="minorHAnsi" w:cstheme="minorHAns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B01985" w:rsidRPr="00EB2B7A" w14:paraId="29FED641" w14:textId="77777777" w:rsidTr="00B01985">
        <w:tc>
          <w:tcPr>
            <w:tcW w:w="828" w:type="dxa"/>
            <w:tcBorders>
              <w:top w:val="single" w:sz="4" w:space="0" w:color="auto"/>
              <w:left w:val="single" w:sz="4" w:space="0" w:color="auto"/>
              <w:bottom w:val="single" w:sz="4" w:space="0" w:color="auto"/>
              <w:right w:val="single" w:sz="4" w:space="0" w:color="auto"/>
            </w:tcBorders>
            <w:hideMark/>
          </w:tcPr>
          <w:p w14:paraId="5C5F4F58" w14:textId="77777777" w:rsidR="00B01985" w:rsidRPr="00EB2B7A" w:rsidRDefault="00B01985" w:rsidP="00BB63B0">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b/>
                <w:sz w:val="20"/>
                <w:szCs w:val="20"/>
              </w:rPr>
              <w:t>Nr</w:t>
            </w:r>
          </w:p>
        </w:tc>
        <w:tc>
          <w:tcPr>
            <w:tcW w:w="8636" w:type="dxa"/>
            <w:tcBorders>
              <w:top w:val="single" w:sz="4" w:space="0" w:color="auto"/>
              <w:left w:val="single" w:sz="4" w:space="0" w:color="auto"/>
              <w:bottom w:val="single" w:sz="4" w:space="0" w:color="auto"/>
              <w:right w:val="single" w:sz="4" w:space="0" w:color="auto"/>
            </w:tcBorders>
            <w:hideMark/>
          </w:tcPr>
          <w:p w14:paraId="4F73D6A8" w14:textId="77777777" w:rsidR="00B01985" w:rsidRPr="00EB2B7A" w:rsidRDefault="00B01985" w:rsidP="00BB63B0">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b/>
                <w:sz w:val="20"/>
                <w:szCs w:val="20"/>
              </w:rPr>
              <w:t>Nazwa załącznika</w:t>
            </w:r>
          </w:p>
        </w:tc>
      </w:tr>
      <w:tr w:rsidR="005910F7" w:rsidRPr="00EB2B7A" w14:paraId="66EAFAFF" w14:textId="77777777" w:rsidTr="00306342">
        <w:tc>
          <w:tcPr>
            <w:tcW w:w="828" w:type="dxa"/>
            <w:tcBorders>
              <w:top w:val="single" w:sz="4" w:space="0" w:color="auto"/>
              <w:left w:val="single" w:sz="4" w:space="0" w:color="auto"/>
              <w:bottom w:val="single" w:sz="4" w:space="0" w:color="auto"/>
              <w:right w:val="single" w:sz="4" w:space="0" w:color="auto"/>
            </w:tcBorders>
            <w:hideMark/>
          </w:tcPr>
          <w:p w14:paraId="306E52AE" w14:textId="77777777" w:rsidR="005910F7" w:rsidRPr="00EB2B7A" w:rsidRDefault="005910F7" w:rsidP="00306342">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sz w:val="20"/>
                <w:szCs w:val="20"/>
              </w:rPr>
              <w:t>1</w:t>
            </w:r>
          </w:p>
        </w:tc>
        <w:tc>
          <w:tcPr>
            <w:tcW w:w="8636" w:type="dxa"/>
            <w:tcBorders>
              <w:top w:val="single" w:sz="4" w:space="0" w:color="auto"/>
              <w:left w:val="single" w:sz="4" w:space="0" w:color="auto"/>
              <w:bottom w:val="single" w:sz="4" w:space="0" w:color="auto"/>
              <w:right w:val="single" w:sz="4" w:space="0" w:color="auto"/>
            </w:tcBorders>
            <w:hideMark/>
          </w:tcPr>
          <w:p w14:paraId="1366B99A" w14:textId="77777777" w:rsidR="005910F7" w:rsidRPr="00EB2B7A" w:rsidRDefault="005910F7" w:rsidP="00306342">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sz w:val="20"/>
                <w:szCs w:val="20"/>
              </w:rPr>
              <w:t>Jednolity europejski dokument zamówienia</w:t>
            </w:r>
          </w:p>
        </w:tc>
      </w:tr>
      <w:tr w:rsidR="005910F7" w:rsidRPr="00EB2B7A" w14:paraId="4C5295DB" w14:textId="77777777" w:rsidTr="00306342">
        <w:tc>
          <w:tcPr>
            <w:tcW w:w="828" w:type="dxa"/>
            <w:tcBorders>
              <w:top w:val="single" w:sz="4" w:space="0" w:color="auto"/>
              <w:left w:val="single" w:sz="4" w:space="0" w:color="auto"/>
              <w:bottom w:val="single" w:sz="4" w:space="0" w:color="auto"/>
              <w:right w:val="single" w:sz="4" w:space="0" w:color="auto"/>
            </w:tcBorders>
            <w:hideMark/>
          </w:tcPr>
          <w:p w14:paraId="5FABEF5D" w14:textId="77777777" w:rsidR="005910F7" w:rsidRPr="00EB2B7A" w:rsidRDefault="005910F7" w:rsidP="00306342">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sz w:val="20"/>
                <w:szCs w:val="20"/>
              </w:rPr>
              <w:t>2</w:t>
            </w:r>
          </w:p>
        </w:tc>
        <w:tc>
          <w:tcPr>
            <w:tcW w:w="8636" w:type="dxa"/>
            <w:tcBorders>
              <w:top w:val="single" w:sz="4" w:space="0" w:color="auto"/>
              <w:left w:val="single" w:sz="4" w:space="0" w:color="auto"/>
              <w:bottom w:val="single" w:sz="4" w:space="0" w:color="auto"/>
              <w:right w:val="single" w:sz="4" w:space="0" w:color="auto"/>
            </w:tcBorders>
            <w:hideMark/>
          </w:tcPr>
          <w:p w14:paraId="620A9DBF" w14:textId="77777777" w:rsidR="005910F7" w:rsidRPr="00EB2B7A" w:rsidRDefault="005910F7" w:rsidP="00306342">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sz w:val="20"/>
                <w:szCs w:val="20"/>
              </w:rPr>
              <w:t>Oświadczenie wykonawcy dotyczące odrębnych przesłanek wykluczenia (procedura pełna)</w:t>
            </w:r>
          </w:p>
        </w:tc>
      </w:tr>
      <w:tr w:rsidR="005910F7" w:rsidRPr="00EB2B7A" w14:paraId="376F2BDC" w14:textId="77777777" w:rsidTr="00306342">
        <w:tc>
          <w:tcPr>
            <w:tcW w:w="828" w:type="dxa"/>
            <w:tcBorders>
              <w:top w:val="single" w:sz="4" w:space="0" w:color="auto"/>
              <w:left w:val="single" w:sz="4" w:space="0" w:color="auto"/>
              <w:bottom w:val="single" w:sz="4" w:space="0" w:color="auto"/>
              <w:right w:val="single" w:sz="4" w:space="0" w:color="auto"/>
            </w:tcBorders>
            <w:hideMark/>
          </w:tcPr>
          <w:p w14:paraId="174BDADD" w14:textId="77777777" w:rsidR="005910F7" w:rsidRPr="00EB2B7A" w:rsidRDefault="005910F7" w:rsidP="00306342">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sz w:val="20"/>
                <w:szCs w:val="20"/>
              </w:rPr>
              <w:t>3</w:t>
            </w:r>
          </w:p>
        </w:tc>
        <w:tc>
          <w:tcPr>
            <w:tcW w:w="8636" w:type="dxa"/>
            <w:tcBorders>
              <w:top w:val="single" w:sz="4" w:space="0" w:color="auto"/>
              <w:left w:val="single" w:sz="4" w:space="0" w:color="auto"/>
              <w:bottom w:val="single" w:sz="4" w:space="0" w:color="auto"/>
              <w:right w:val="single" w:sz="4" w:space="0" w:color="auto"/>
            </w:tcBorders>
            <w:hideMark/>
          </w:tcPr>
          <w:p w14:paraId="5417FDC4" w14:textId="77777777" w:rsidR="005910F7" w:rsidRPr="00EB2B7A" w:rsidRDefault="005910F7" w:rsidP="00306342">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sz w:val="20"/>
                <w:szCs w:val="20"/>
              </w:rPr>
              <w:t>Wzór oferty na dostawy</w:t>
            </w:r>
          </w:p>
        </w:tc>
      </w:tr>
      <w:tr w:rsidR="005910F7" w:rsidRPr="00EB2B7A" w14:paraId="010F8862" w14:textId="77777777" w:rsidTr="00306342">
        <w:tc>
          <w:tcPr>
            <w:tcW w:w="828" w:type="dxa"/>
            <w:tcBorders>
              <w:top w:val="single" w:sz="4" w:space="0" w:color="auto"/>
              <w:left w:val="single" w:sz="4" w:space="0" w:color="auto"/>
              <w:bottom w:val="single" w:sz="4" w:space="0" w:color="auto"/>
              <w:right w:val="single" w:sz="4" w:space="0" w:color="auto"/>
            </w:tcBorders>
            <w:hideMark/>
          </w:tcPr>
          <w:p w14:paraId="3EF260BA" w14:textId="77777777" w:rsidR="005910F7" w:rsidRPr="00EB2B7A" w:rsidRDefault="005910F7" w:rsidP="00306342">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sz w:val="20"/>
                <w:szCs w:val="20"/>
              </w:rPr>
              <w:t>4</w:t>
            </w:r>
          </w:p>
        </w:tc>
        <w:tc>
          <w:tcPr>
            <w:tcW w:w="8636" w:type="dxa"/>
            <w:tcBorders>
              <w:top w:val="single" w:sz="4" w:space="0" w:color="auto"/>
              <w:left w:val="single" w:sz="4" w:space="0" w:color="auto"/>
              <w:bottom w:val="single" w:sz="4" w:space="0" w:color="auto"/>
              <w:right w:val="single" w:sz="4" w:space="0" w:color="auto"/>
            </w:tcBorders>
            <w:hideMark/>
          </w:tcPr>
          <w:p w14:paraId="7375962F" w14:textId="77777777" w:rsidR="005910F7" w:rsidRPr="00EB2B7A" w:rsidRDefault="005910F7" w:rsidP="00306342">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sz w:val="20"/>
                <w:szCs w:val="20"/>
              </w:rPr>
              <w:t>Formularz cenowy</w:t>
            </w:r>
          </w:p>
        </w:tc>
      </w:tr>
      <w:tr w:rsidR="00CF22D3" w:rsidRPr="00EB2B7A" w14:paraId="407919CF" w14:textId="77777777" w:rsidTr="00306342">
        <w:tc>
          <w:tcPr>
            <w:tcW w:w="828" w:type="dxa"/>
            <w:tcBorders>
              <w:top w:val="single" w:sz="4" w:space="0" w:color="auto"/>
              <w:left w:val="single" w:sz="4" w:space="0" w:color="auto"/>
              <w:bottom w:val="single" w:sz="4" w:space="0" w:color="auto"/>
              <w:right w:val="single" w:sz="4" w:space="0" w:color="auto"/>
            </w:tcBorders>
          </w:tcPr>
          <w:p w14:paraId="605B7A61" w14:textId="4C2BE3F1" w:rsidR="00CF22D3" w:rsidRPr="00EB2B7A" w:rsidRDefault="00CF22D3" w:rsidP="00CF22D3">
            <w:pPr>
              <w:spacing w:before="60" w:after="120" w:line="360" w:lineRule="auto"/>
              <w:jc w:val="both"/>
              <w:rPr>
                <w:rFonts w:asciiTheme="minorHAnsi" w:hAnsiTheme="minorHAnsi" w:cstheme="minorHAnsi"/>
                <w:sz w:val="20"/>
                <w:szCs w:val="20"/>
              </w:rPr>
            </w:pPr>
            <w:r w:rsidRPr="00EB2B7A">
              <w:rPr>
                <w:rFonts w:asciiTheme="minorHAnsi" w:hAnsiTheme="minorHAnsi" w:cstheme="minorHAnsi"/>
                <w:sz w:val="20"/>
                <w:szCs w:val="20"/>
              </w:rPr>
              <w:t>5</w:t>
            </w:r>
          </w:p>
        </w:tc>
        <w:tc>
          <w:tcPr>
            <w:tcW w:w="8636" w:type="dxa"/>
            <w:tcBorders>
              <w:top w:val="single" w:sz="4" w:space="0" w:color="auto"/>
              <w:left w:val="single" w:sz="4" w:space="0" w:color="auto"/>
              <w:bottom w:val="single" w:sz="4" w:space="0" w:color="auto"/>
              <w:right w:val="single" w:sz="4" w:space="0" w:color="auto"/>
            </w:tcBorders>
          </w:tcPr>
          <w:p w14:paraId="3072D599" w14:textId="7E07B5E4" w:rsidR="00CF22D3" w:rsidRPr="00CF22D3" w:rsidRDefault="00CF22D3" w:rsidP="00CF22D3">
            <w:pPr>
              <w:spacing w:before="60" w:after="120" w:line="360" w:lineRule="auto"/>
              <w:jc w:val="both"/>
              <w:rPr>
                <w:rFonts w:ascii="Calibri" w:hAnsi="Calibri" w:cs="Calibri"/>
                <w:sz w:val="20"/>
                <w:szCs w:val="20"/>
              </w:rPr>
            </w:pPr>
            <w:r w:rsidRPr="00CF22D3">
              <w:rPr>
                <w:rFonts w:ascii="Calibri" w:hAnsi="Calibri" w:cs="Calibri"/>
                <w:sz w:val="20"/>
                <w:szCs w:val="20"/>
              </w:rPr>
              <w:t>Załącznik nr 5 - Parametry techniczne + ocena</w:t>
            </w:r>
          </w:p>
        </w:tc>
      </w:tr>
      <w:tr w:rsidR="00CF22D3" w:rsidRPr="00EB2B7A" w14:paraId="27BA0A79" w14:textId="77777777" w:rsidTr="00306342">
        <w:tc>
          <w:tcPr>
            <w:tcW w:w="828" w:type="dxa"/>
            <w:tcBorders>
              <w:top w:val="single" w:sz="4" w:space="0" w:color="auto"/>
              <w:left w:val="single" w:sz="4" w:space="0" w:color="auto"/>
              <w:bottom w:val="single" w:sz="4" w:space="0" w:color="auto"/>
              <w:right w:val="single" w:sz="4" w:space="0" w:color="auto"/>
            </w:tcBorders>
          </w:tcPr>
          <w:p w14:paraId="1A4B7029" w14:textId="4A8D935D" w:rsidR="00CF22D3" w:rsidRPr="00EB2B7A" w:rsidRDefault="00CF22D3" w:rsidP="00CF22D3">
            <w:pPr>
              <w:spacing w:before="60" w:after="120" w:line="360" w:lineRule="auto"/>
              <w:jc w:val="both"/>
              <w:rPr>
                <w:rFonts w:asciiTheme="minorHAnsi" w:hAnsiTheme="minorHAnsi" w:cstheme="minorHAnsi"/>
                <w:sz w:val="20"/>
                <w:szCs w:val="20"/>
              </w:rPr>
            </w:pPr>
            <w:r>
              <w:rPr>
                <w:rFonts w:asciiTheme="minorHAnsi" w:hAnsiTheme="minorHAnsi" w:cstheme="minorHAnsi"/>
                <w:sz w:val="20"/>
                <w:szCs w:val="20"/>
              </w:rPr>
              <w:t>6</w:t>
            </w:r>
          </w:p>
        </w:tc>
        <w:tc>
          <w:tcPr>
            <w:tcW w:w="8636" w:type="dxa"/>
            <w:tcBorders>
              <w:top w:val="single" w:sz="4" w:space="0" w:color="auto"/>
              <w:left w:val="single" w:sz="4" w:space="0" w:color="auto"/>
              <w:bottom w:val="single" w:sz="4" w:space="0" w:color="auto"/>
              <w:right w:val="single" w:sz="4" w:space="0" w:color="auto"/>
            </w:tcBorders>
          </w:tcPr>
          <w:p w14:paraId="5B1AA1B2" w14:textId="5437DC35" w:rsidR="00CF22D3" w:rsidRPr="00CF22D3" w:rsidRDefault="00CF22D3" w:rsidP="00CF22D3">
            <w:pPr>
              <w:spacing w:before="60" w:after="120" w:line="360" w:lineRule="auto"/>
              <w:jc w:val="both"/>
              <w:rPr>
                <w:rFonts w:ascii="Calibri" w:hAnsi="Calibri" w:cs="Calibri"/>
                <w:sz w:val="20"/>
                <w:szCs w:val="20"/>
              </w:rPr>
            </w:pPr>
            <w:r w:rsidRPr="00CF22D3">
              <w:rPr>
                <w:rFonts w:ascii="Calibri" w:hAnsi="Calibri" w:cs="Calibri"/>
                <w:sz w:val="20"/>
                <w:szCs w:val="20"/>
              </w:rPr>
              <w:t>Oświadczenie potwierdzające dopuszczenie oferowanego asortymentu do obrotu zgodnie z wymaganiami ustawy z dnia 7 kwietnia 2022r. o wyrobach medycznych</w:t>
            </w:r>
          </w:p>
        </w:tc>
      </w:tr>
      <w:tr w:rsidR="00CF22D3" w:rsidRPr="00EB2B7A" w14:paraId="3F7A8820" w14:textId="77777777" w:rsidTr="00306342">
        <w:tc>
          <w:tcPr>
            <w:tcW w:w="828" w:type="dxa"/>
            <w:tcBorders>
              <w:top w:val="single" w:sz="4" w:space="0" w:color="auto"/>
              <w:left w:val="single" w:sz="4" w:space="0" w:color="auto"/>
              <w:bottom w:val="single" w:sz="4" w:space="0" w:color="auto"/>
              <w:right w:val="single" w:sz="4" w:space="0" w:color="auto"/>
            </w:tcBorders>
          </w:tcPr>
          <w:p w14:paraId="27674B91" w14:textId="345B4288" w:rsidR="00CF22D3" w:rsidRPr="00EB2B7A" w:rsidRDefault="00CF22D3" w:rsidP="00CF22D3">
            <w:pPr>
              <w:spacing w:before="60" w:after="120" w:line="360" w:lineRule="auto"/>
              <w:jc w:val="both"/>
              <w:rPr>
                <w:rFonts w:asciiTheme="minorHAnsi" w:hAnsiTheme="minorHAnsi" w:cstheme="minorHAnsi"/>
                <w:sz w:val="20"/>
                <w:szCs w:val="20"/>
              </w:rPr>
            </w:pPr>
            <w:r>
              <w:rPr>
                <w:rFonts w:asciiTheme="minorHAnsi" w:hAnsiTheme="minorHAnsi" w:cstheme="minorHAnsi"/>
                <w:sz w:val="20"/>
                <w:szCs w:val="20"/>
              </w:rPr>
              <w:t>7</w:t>
            </w:r>
          </w:p>
        </w:tc>
        <w:tc>
          <w:tcPr>
            <w:tcW w:w="8636" w:type="dxa"/>
            <w:tcBorders>
              <w:top w:val="single" w:sz="4" w:space="0" w:color="auto"/>
              <w:left w:val="single" w:sz="4" w:space="0" w:color="auto"/>
              <w:bottom w:val="single" w:sz="4" w:space="0" w:color="auto"/>
              <w:right w:val="single" w:sz="4" w:space="0" w:color="auto"/>
            </w:tcBorders>
          </w:tcPr>
          <w:p w14:paraId="40CACF2B" w14:textId="659843E5" w:rsidR="00CF22D3" w:rsidRPr="00CF22D3" w:rsidRDefault="00CF22D3" w:rsidP="00CF22D3">
            <w:pPr>
              <w:spacing w:before="60" w:after="120" w:line="360" w:lineRule="auto"/>
              <w:jc w:val="both"/>
              <w:rPr>
                <w:rFonts w:ascii="Calibri" w:hAnsi="Calibri" w:cs="Calibri"/>
                <w:sz w:val="20"/>
                <w:szCs w:val="20"/>
              </w:rPr>
            </w:pPr>
            <w:r>
              <w:rPr>
                <w:rFonts w:ascii="Calibri" w:hAnsi="Calibri" w:cs="Calibri"/>
                <w:sz w:val="20"/>
                <w:szCs w:val="20"/>
              </w:rPr>
              <w:t>Wykaz dostaw</w:t>
            </w:r>
          </w:p>
        </w:tc>
      </w:tr>
      <w:tr w:rsidR="00CF22D3" w:rsidRPr="00EB2B7A" w14:paraId="3EF214E9" w14:textId="77777777" w:rsidTr="00CF22D3">
        <w:tc>
          <w:tcPr>
            <w:tcW w:w="828" w:type="dxa"/>
            <w:tcBorders>
              <w:top w:val="single" w:sz="4" w:space="0" w:color="auto"/>
              <w:left w:val="single" w:sz="4" w:space="0" w:color="auto"/>
              <w:bottom w:val="single" w:sz="4" w:space="0" w:color="auto"/>
              <w:right w:val="single" w:sz="4" w:space="0" w:color="auto"/>
            </w:tcBorders>
          </w:tcPr>
          <w:p w14:paraId="4BEFBC17" w14:textId="2C143CE4" w:rsidR="00CF22D3" w:rsidRPr="00CF22D3" w:rsidRDefault="00CF22D3" w:rsidP="00CF22D3">
            <w:pPr>
              <w:spacing w:before="60" w:after="120" w:line="360" w:lineRule="auto"/>
              <w:jc w:val="both"/>
              <w:rPr>
                <w:rFonts w:asciiTheme="minorHAnsi" w:hAnsiTheme="minorHAnsi" w:cstheme="minorHAnsi"/>
                <w:bCs/>
                <w:sz w:val="20"/>
                <w:szCs w:val="20"/>
              </w:rPr>
            </w:pPr>
            <w:r w:rsidRPr="00CF22D3">
              <w:rPr>
                <w:rFonts w:asciiTheme="minorHAnsi" w:hAnsiTheme="minorHAnsi" w:cstheme="minorHAnsi"/>
                <w:bCs/>
                <w:sz w:val="20"/>
                <w:szCs w:val="20"/>
              </w:rPr>
              <w:t>8</w:t>
            </w:r>
          </w:p>
        </w:tc>
        <w:tc>
          <w:tcPr>
            <w:tcW w:w="8636" w:type="dxa"/>
            <w:tcBorders>
              <w:top w:val="single" w:sz="4" w:space="0" w:color="auto"/>
              <w:left w:val="single" w:sz="4" w:space="0" w:color="auto"/>
              <w:bottom w:val="single" w:sz="4" w:space="0" w:color="auto"/>
              <w:right w:val="single" w:sz="4" w:space="0" w:color="auto"/>
            </w:tcBorders>
            <w:hideMark/>
          </w:tcPr>
          <w:p w14:paraId="470FA9CE" w14:textId="77777777" w:rsidR="00CF22D3" w:rsidRPr="00EB2B7A" w:rsidRDefault="00CF22D3" w:rsidP="00CF22D3">
            <w:pPr>
              <w:spacing w:before="60" w:after="120" w:line="360" w:lineRule="auto"/>
              <w:jc w:val="both"/>
              <w:rPr>
                <w:rFonts w:asciiTheme="minorHAnsi" w:hAnsiTheme="minorHAnsi" w:cstheme="minorHAnsi"/>
                <w:b/>
                <w:sz w:val="20"/>
                <w:szCs w:val="20"/>
              </w:rPr>
            </w:pPr>
            <w:r w:rsidRPr="00EB2B7A">
              <w:rPr>
                <w:rFonts w:asciiTheme="minorHAnsi" w:hAnsiTheme="minorHAnsi" w:cstheme="minorHAnsi"/>
                <w:sz w:val="20"/>
                <w:szCs w:val="20"/>
              </w:rPr>
              <w:t>Oświadczenie wykonawcy w sprawie grupy kapitałowej</w:t>
            </w:r>
          </w:p>
        </w:tc>
      </w:tr>
      <w:tr w:rsidR="00CF22D3" w:rsidRPr="00EB2B7A" w14:paraId="698E5FE7" w14:textId="77777777" w:rsidTr="00306342">
        <w:tc>
          <w:tcPr>
            <w:tcW w:w="828" w:type="dxa"/>
            <w:tcBorders>
              <w:top w:val="single" w:sz="4" w:space="0" w:color="auto"/>
              <w:left w:val="single" w:sz="4" w:space="0" w:color="auto"/>
              <w:bottom w:val="single" w:sz="4" w:space="0" w:color="auto"/>
              <w:right w:val="single" w:sz="4" w:space="0" w:color="auto"/>
            </w:tcBorders>
          </w:tcPr>
          <w:p w14:paraId="7878A9EC" w14:textId="1F70B65F" w:rsidR="00CF22D3" w:rsidRPr="00EB2B7A" w:rsidRDefault="00CF22D3" w:rsidP="00CF22D3">
            <w:pPr>
              <w:spacing w:before="60" w:after="120" w:line="360" w:lineRule="auto"/>
              <w:jc w:val="both"/>
              <w:rPr>
                <w:rFonts w:asciiTheme="minorHAnsi" w:hAnsiTheme="minorHAnsi" w:cstheme="minorHAnsi"/>
                <w:sz w:val="20"/>
                <w:szCs w:val="20"/>
              </w:rPr>
            </w:pPr>
            <w:r>
              <w:rPr>
                <w:rFonts w:asciiTheme="minorHAnsi" w:hAnsiTheme="minorHAnsi" w:cstheme="minorHAnsi"/>
                <w:sz w:val="20"/>
                <w:szCs w:val="20"/>
              </w:rPr>
              <w:t>9</w:t>
            </w:r>
          </w:p>
        </w:tc>
        <w:tc>
          <w:tcPr>
            <w:tcW w:w="8636" w:type="dxa"/>
            <w:tcBorders>
              <w:top w:val="single" w:sz="4" w:space="0" w:color="auto"/>
              <w:left w:val="single" w:sz="4" w:space="0" w:color="auto"/>
              <w:bottom w:val="single" w:sz="4" w:space="0" w:color="auto"/>
              <w:right w:val="single" w:sz="4" w:space="0" w:color="auto"/>
            </w:tcBorders>
          </w:tcPr>
          <w:p w14:paraId="481BB227" w14:textId="12DA8301" w:rsidR="00CF22D3" w:rsidRPr="00EB2B7A" w:rsidRDefault="00CF22D3" w:rsidP="00CF22D3">
            <w:pPr>
              <w:spacing w:before="60" w:after="120" w:line="360" w:lineRule="auto"/>
              <w:jc w:val="both"/>
              <w:rPr>
                <w:rFonts w:asciiTheme="minorHAnsi" w:hAnsiTheme="minorHAnsi" w:cstheme="minorHAnsi"/>
                <w:sz w:val="20"/>
                <w:szCs w:val="20"/>
              </w:rPr>
            </w:pPr>
            <w:r>
              <w:rPr>
                <w:rFonts w:ascii="Calibri" w:hAnsi="Calibri" w:cs="Calibri"/>
                <w:sz w:val="20"/>
                <w:szCs w:val="20"/>
              </w:rPr>
              <w:t>W</w:t>
            </w:r>
            <w:r w:rsidRPr="0054658D">
              <w:rPr>
                <w:rFonts w:ascii="Calibri" w:hAnsi="Calibri" w:cs="Calibri"/>
                <w:sz w:val="20"/>
                <w:szCs w:val="20"/>
              </w:rPr>
              <w:t>zór umowy</w:t>
            </w:r>
          </w:p>
        </w:tc>
      </w:tr>
    </w:tbl>
    <w:p w14:paraId="6818F6A6" w14:textId="77777777" w:rsidR="00B01985" w:rsidRPr="00EB2B7A" w:rsidRDefault="00B01985" w:rsidP="00A27E29">
      <w:pPr>
        <w:spacing w:line="360" w:lineRule="auto"/>
        <w:jc w:val="both"/>
        <w:rPr>
          <w:rFonts w:asciiTheme="minorHAnsi" w:hAnsiTheme="minorHAnsi" w:cstheme="minorHAnsi"/>
          <w:b/>
          <w:sz w:val="2"/>
          <w:szCs w:val="2"/>
        </w:rPr>
      </w:pPr>
    </w:p>
    <w:p w14:paraId="6F095FE0" w14:textId="77777777" w:rsidR="004D2447" w:rsidRPr="00EB2B7A" w:rsidRDefault="004D2447" w:rsidP="00A27E29">
      <w:pPr>
        <w:spacing w:line="360" w:lineRule="auto"/>
        <w:rPr>
          <w:rFonts w:asciiTheme="minorHAnsi" w:hAnsiTheme="minorHAnsi" w:cstheme="minorHAnsi"/>
          <w:sz w:val="20"/>
          <w:szCs w:val="20"/>
        </w:rPr>
      </w:pPr>
    </w:p>
    <w:sectPr w:rsidR="004D2447" w:rsidRPr="00EB2B7A" w:rsidSect="00EB2B7A">
      <w:headerReference w:type="even" r:id="rId16"/>
      <w:headerReference w:type="default" r:id="rId17"/>
      <w:footerReference w:type="even" r:id="rId18"/>
      <w:footerReference w:type="default" r:id="rId19"/>
      <w:headerReference w:type="first" r:id="rId20"/>
      <w:footerReference w:type="first" r:id="rId21"/>
      <w:pgSz w:w="11906" w:h="16838" w:code="9"/>
      <w:pgMar w:top="1135" w:right="1304" w:bottom="568" w:left="1304" w:header="426"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91D0" w14:textId="77777777" w:rsidR="001278E0" w:rsidRDefault="001278E0">
      <w:r>
        <w:separator/>
      </w:r>
    </w:p>
  </w:endnote>
  <w:endnote w:type="continuationSeparator" w:id="0">
    <w:p w14:paraId="4F3F1DD7" w14:textId="77777777" w:rsidR="001278E0" w:rsidRDefault="0012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E7E7" w14:textId="77777777" w:rsidR="005910F7" w:rsidRDefault="005910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3" w:name="_Hlk204079734"/>
  <w:p w14:paraId="4AE75CDF" w14:textId="5C0F6C9A" w:rsidR="00EB2B7A" w:rsidRPr="00EB2B7A" w:rsidRDefault="00EA2CCF" w:rsidP="00EB2B7A">
    <w:pPr>
      <w:tabs>
        <w:tab w:val="left" w:pos="1984"/>
      </w:tabs>
      <w:ind w:left="-709" w:right="-568"/>
      <w:rPr>
        <w:rFonts w:ascii="Arial" w:hAnsi="Arial"/>
        <w:szCs w:val="20"/>
        <w:lang w:val="en-US" w:bidi="ar-IQ"/>
      </w:rPr>
    </w:pPr>
    <w:r>
      <w:rPr>
        <w:noProof/>
      </w:rPr>
      <mc:AlternateContent>
        <mc:Choice Requires="wps">
          <w:drawing>
            <wp:anchor distT="4294967295" distB="4294967295" distL="114300" distR="114300" simplePos="0" relativeHeight="251660288" behindDoc="0" locked="0" layoutInCell="1" allowOverlap="1" wp14:anchorId="7801D2CD" wp14:editId="16A1E65E">
              <wp:simplePos x="0" y="0"/>
              <wp:positionH relativeFrom="column">
                <wp:posOffset>-177165</wp:posOffset>
              </wp:positionH>
              <wp:positionV relativeFrom="paragraph">
                <wp:posOffset>119379</wp:posOffset>
              </wp:positionV>
              <wp:extent cx="6315075" cy="0"/>
              <wp:effectExtent l="0" t="0" r="0" b="0"/>
              <wp:wrapNone/>
              <wp:docPr id="558948592"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7C955" id="Łącznik prosty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95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" strokecolor="windowText" strokeweight=".5pt">
              <v:stroke joinstyle="miter"/>
              <o:lock v:ext="edit" shapetype="f"/>
            </v:line>
          </w:pict>
        </mc:Fallback>
      </mc:AlternateContent>
    </w:r>
    <w:r w:rsidR="00EB2B7A" w:rsidRPr="00EB2B7A">
      <w:rPr>
        <w:rFonts w:ascii="Arial" w:hAnsi="Arial"/>
        <w:szCs w:val="20"/>
        <w:lang w:val="en-US" w:bidi="ar-IQ"/>
      </w:rPr>
      <w:tab/>
    </w:r>
  </w:p>
  <w:p w14:paraId="28E2B439" w14:textId="77777777" w:rsidR="00D35830" w:rsidRPr="0032298C" w:rsidRDefault="00EB2B7A" w:rsidP="00EB2B7A">
    <w:pPr>
      <w:pStyle w:val="Stopka"/>
      <w:tabs>
        <w:tab w:val="clear" w:pos="4536"/>
        <w:tab w:val="right" w:pos="9000"/>
      </w:tabs>
      <w:rPr>
        <w:rFonts w:ascii="Arial" w:hAnsi="Arial" w:cs="Arial"/>
        <w:sz w:val="18"/>
        <w:szCs w:val="18"/>
      </w:rPr>
    </w:pPr>
    <w:r w:rsidRPr="00EB2B7A">
      <w:rPr>
        <w:rFonts w:ascii="Calibri" w:hAnsi="Calibri" w:cs="Calibri"/>
        <w:sz w:val="15"/>
        <w:szCs w:val="15"/>
        <w:lang w:bidi="ar-IQ"/>
      </w:rPr>
      <w:t xml:space="preserve">SPZOZ w Siedlcach:   NIP: 821-205-60-50,  </w:t>
    </w:r>
    <w:r w:rsidRPr="00EB2B7A">
      <w:rPr>
        <w:rFonts w:ascii="Calibri" w:hAnsi="Calibri" w:cs="Calibri"/>
        <w:spacing w:val="4"/>
        <w:sz w:val="15"/>
        <w:szCs w:val="15"/>
        <w:lang w:bidi="ar-IQ"/>
      </w:rPr>
      <w:t xml:space="preserve">REGON: 000310309,  KRS 0000001957  BDO </w:t>
    </w:r>
    <w:r w:rsidRPr="00EB2B7A">
      <w:rPr>
        <w:rFonts w:ascii="Calibri" w:hAnsi="Calibri" w:cs="Calibri"/>
        <w:spacing w:val="4"/>
        <w:sz w:val="15"/>
        <w:szCs w:val="15"/>
        <w:lang w:val="en-US" w:bidi="ar-IQ"/>
      </w:rPr>
      <w:t>000144095</w:t>
    </w:r>
    <w:bookmarkEnd w:id="73"/>
    <w:r w:rsidR="00D35830" w:rsidRPr="0032298C">
      <w:rPr>
        <w:rFonts w:ascii="Arial" w:hAnsi="Arial" w:cs="Arial"/>
        <w:sz w:val="18"/>
        <w:szCs w:val="18"/>
      </w:rPr>
      <w:tab/>
    </w:r>
    <w:r w:rsidR="00D35830" w:rsidRPr="00EB2B7A">
      <w:rPr>
        <w:rFonts w:asciiTheme="minorHAnsi" w:hAnsiTheme="minorHAnsi" w:cstheme="minorHAnsi"/>
        <w:sz w:val="16"/>
        <w:szCs w:val="16"/>
      </w:rPr>
      <w:t xml:space="preserve">Strona: </w:t>
    </w:r>
    <w:r w:rsidR="00D35830" w:rsidRPr="00EB2B7A">
      <w:rPr>
        <w:rStyle w:val="Numerstrony"/>
        <w:rFonts w:asciiTheme="minorHAnsi" w:hAnsiTheme="minorHAnsi" w:cstheme="minorHAnsi"/>
        <w:sz w:val="16"/>
        <w:szCs w:val="16"/>
      </w:rPr>
      <w:fldChar w:fldCharType="begin"/>
    </w:r>
    <w:r w:rsidR="00D35830" w:rsidRPr="00EB2B7A">
      <w:rPr>
        <w:rStyle w:val="Numerstrony"/>
        <w:rFonts w:asciiTheme="minorHAnsi" w:hAnsiTheme="minorHAnsi" w:cstheme="minorHAnsi"/>
        <w:sz w:val="16"/>
        <w:szCs w:val="16"/>
      </w:rPr>
      <w:instrText xml:space="preserve"> PAGE </w:instrText>
    </w:r>
    <w:r w:rsidR="00D35830" w:rsidRPr="00EB2B7A">
      <w:rPr>
        <w:rStyle w:val="Numerstrony"/>
        <w:rFonts w:asciiTheme="minorHAnsi" w:hAnsiTheme="minorHAnsi" w:cstheme="minorHAnsi"/>
        <w:sz w:val="16"/>
        <w:szCs w:val="16"/>
      </w:rPr>
      <w:fldChar w:fldCharType="separate"/>
    </w:r>
    <w:r w:rsidR="00C45C6E" w:rsidRPr="00EB2B7A">
      <w:rPr>
        <w:rStyle w:val="Numerstrony"/>
        <w:rFonts w:asciiTheme="minorHAnsi" w:hAnsiTheme="minorHAnsi" w:cstheme="minorHAnsi"/>
        <w:noProof/>
        <w:sz w:val="16"/>
        <w:szCs w:val="16"/>
      </w:rPr>
      <w:t>3</w:t>
    </w:r>
    <w:r w:rsidR="00D35830" w:rsidRPr="00EB2B7A">
      <w:rPr>
        <w:rStyle w:val="Numerstrony"/>
        <w:rFonts w:asciiTheme="minorHAnsi" w:hAnsiTheme="minorHAnsi" w:cstheme="minorHAnsi"/>
        <w:sz w:val="16"/>
        <w:szCs w:val="16"/>
      </w:rPr>
      <w:fldChar w:fldCharType="end"/>
    </w:r>
    <w:r w:rsidR="00D35830" w:rsidRPr="00EB2B7A">
      <w:rPr>
        <w:rStyle w:val="Numerstrony"/>
        <w:rFonts w:asciiTheme="minorHAnsi" w:hAnsiTheme="minorHAnsi" w:cstheme="minorHAnsi"/>
        <w:sz w:val="16"/>
        <w:szCs w:val="16"/>
      </w:rPr>
      <w:t>/</w:t>
    </w:r>
    <w:r w:rsidR="00D35830" w:rsidRPr="00EB2B7A">
      <w:rPr>
        <w:rStyle w:val="Numerstrony"/>
        <w:rFonts w:asciiTheme="minorHAnsi" w:hAnsiTheme="minorHAnsi" w:cstheme="minorHAnsi"/>
        <w:sz w:val="16"/>
        <w:szCs w:val="16"/>
      </w:rPr>
      <w:fldChar w:fldCharType="begin"/>
    </w:r>
    <w:r w:rsidR="00D35830" w:rsidRPr="00EB2B7A">
      <w:rPr>
        <w:rStyle w:val="Numerstrony"/>
        <w:rFonts w:asciiTheme="minorHAnsi" w:hAnsiTheme="minorHAnsi" w:cstheme="minorHAnsi"/>
        <w:sz w:val="16"/>
        <w:szCs w:val="16"/>
      </w:rPr>
      <w:instrText xml:space="preserve"> NUMPAGES </w:instrText>
    </w:r>
    <w:r w:rsidR="00D35830" w:rsidRPr="00EB2B7A">
      <w:rPr>
        <w:rStyle w:val="Numerstrony"/>
        <w:rFonts w:asciiTheme="minorHAnsi" w:hAnsiTheme="minorHAnsi" w:cstheme="minorHAnsi"/>
        <w:sz w:val="16"/>
        <w:szCs w:val="16"/>
      </w:rPr>
      <w:fldChar w:fldCharType="separate"/>
    </w:r>
    <w:r w:rsidR="00C45C6E" w:rsidRPr="00EB2B7A">
      <w:rPr>
        <w:rStyle w:val="Numerstrony"/>
        <w:rFonts w:asciiTheme="minorHAnsi" w:hAnsiTheme="minorHAnsi" w:cstheme="minorHAnsi"/>
        <w:noProof/>
        <w:sz w:val="16"/>
        <w:szCs w:val="16"/>
      </w:rPr>
      <w:t>23</w:t>
    </w:r>
    <w:r w:rsidR="00D35830" w:rsidRPr="00EB2B7A">
      <w:rPr>
        <w:rStyle w:val="Numerstrony"/>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4247" w14:textId="77777777" w:rsidR="005910F7" w:rsidRDefault="005910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47E4" w14:textId="77777777" w:rsidR="001278E0" w:rsidRDefault="001278E0">
      <w:r>
        <w:separator/>
      </w:r>
    </w:p>
  </w:footnote>
  <w:footnote w:type="continuationSeparator" w:id="0">
    <w:p w14:paraId="3DD81C0E" w14:textId="77777777" w:rsidR="001278E0" w:rsidRDefault="001278E0">
      <w:r>
        <w:continuationSeparator/>
      </w:r>
    </w:p>
  </w:footnote>
  <w:footnote w:id="1">
    <w:p w14:paraId="75CF1B2A" w14:textId="77777777" w:rsidR="0043667A" w:rsidRPr="0054658D" w:rsidRDefault="0043667A" w:rsidP="0043667A">
      <w:pPr>
        <w:pStyle w:val="Tekstprzypisudolnego"/>
        <w:rPr>
          <w:rFonts w:asciiTheme="minorHAnsi" w:hAnsiTheme="minorHAnsi" w:cstheme="minorHAnsi"/>
        </w:rPr>
      </w:pPr>
      <w:r w:rsidRPr="0054658D">
        <w:rPr>
          <w:rStyle w:val="Odwoanieprzypisudolnego"/>
          <w:rFonts w:asciiTheme="minorHAnsi" w:hAnsiTheme="minorHAnsi" w:cstheme="minorHAnsi"/>
          <w:sz w:val="18"/>
          <w:szCs w:val="18"/>
        </w:rPr>
        <w:footnoteRef/>
      </w:r>
      <w:r w:rsidRPr="0054658D">
        <w:rPr>
          <w:rFonts w:asciiTheme="minorHAnsi" w:hAnsiTheme="minorHAnsi" w:cstheme="minorHAnsi"/>
          <w:sz w:val="18"/>
          <w:szCs w:val="18"/>
        </w:rPr>
        <w:t xml:space="preserve"> Bezpośredni link do ”Instrukcji Wykonawcy” dostępny </w:t>
      </w:r>
      <w:hyperlink r:id="rId1" w:history="1">
        <w:r w:rsidRPr="0054658D">
          <w:rPr>
            <w:rStyle w:val="Hipercze"/>
            <w:rFonts w:asciiTheme="minorHAnsi" w:hAnsiTheme="minorHAnsi" w:cstheme="minorHAnsi"/>
            <w:sz w:val="18"/>
            <w:szCs w:val="18"/>
          </w:rPr>
          <w:t>TUTAJ</w:t>
        </w:r>
      </w:hyperlink>
      <w:r w:rsidRPr="0054658D">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6493" w14:textId="77777777" w:rsidR="005910F7" w:rsidRDefault="005910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D562" w14:textId="77777777" w:rsidR="00D35830" w:rsidRPr="00EB2B7A" w:rsidRDefault="00D35830">
    <w:pPr>
      <w:pStyle w:val="Nagwek"/>
      <w:jc w:val="center"/>
      <w:rPr>
        <w:rFonts w:asciiTheme="minorHAnsi" w:hAnsiTheme="minorHAnsi" w:cstheme="minorHAnsi"/>
        <w:sz w:val="16"/>
        <w:szCs w:val="16"/>
      </w:rPr>
    </w:pPr>
    <w:r w:rsidRPr="00EB2B7A">
      <w:rPr>
        <w:rFonts w:asciiTheme="minorHAnsi" w:hAnsiTheme="minorHAnsi" w:cstheme="minorHAnsi"/>
        <w:sz w:val="16"/>
        <w:szCs w:val="16"/>
      </w:rPr>
      <w:t>S</w:t>
    </w:r>
    <w:r w:rsidR="00B01985" w:rsidRPr="00EB2B7A">
      <w:rPr>
        <w:rFonts w:asciiTheme="minorHAnsi" w:hAnsiTheme="minorHAnsi" w:cstheme="minorHAnsi"/>
        <w:sz w:val="16"/>
        <w:szCs w:val="16"/>
      </w:rPr>
      <w:t>WZ</w:t>
    </w:r>
  </w:p>
  <w:p w14:paraId="1FF7C700" w14:textId="77777777" w:rsidR="00D35830" w:rsidRPr="00EB2B7A" w:rsidRDefault="005910F7">
    <w:pPr>
      <w:pStyle w:val="Nagwek"/>
      <w:jc w:val="center"/>
      <w:rPr>
        <w:rFonts w:asciiTheme="minorHAnsi" w:hAnsiTheme="minorHAnsi" w:cstheme="minorHAnsi"/>
        <w:sz w:val="16"/>
        <w:szCs w:val="16"/>
      </w:rPr>
    </w:pPr>
    <w:r w:rsidRPr="00EB2B7A">
      <w:rPr>
        <w:rFonts w:asciiTheme="minorHAnsi" w:hAnsiTheme="minorHAnsi" w:cstheme="minorHAnsi"/>
        <w:sz w:val="16"/>
        <w:szCs w:val="16"/>
      </w:rPr>
      <w:t>dostawa odczynników wraz z dzierżawą analizatorów dla potrzeb MLD Samodzielnego Publicznego Zakładu Opieki Zdrowotnej w Siedlcach</w:t>
    </w:r>
  </w:p>
  <w:p w14:paraId="7F9A1FE4" w14:textId="3A82C202" w:rsidR="00D35830" w:rsidRDefault="00EA2CCF">
    <w:pPr>
      <w:pStyle w:val="Nagwek"/>
    </w:pPr>
    <w:r>
      <w:rPr>
        <w:noProof/>
      </w:rPr>
      <mc:AlternateContent>
        <mc:Choice Requires="wps">
          <w:drawing>
            <wp:anchor distT="0" distB="0" distL="114300" distR="114300" simplePos="0" relativeHeight="251658240" behindDoc="0" locked="0" layoutInCell="1" allowOverlap="1" wp14:anchorId="6F39823B" wp14:editId="7907C7A3">
              <wp:simplePos x="0" y="0"/>
              <wp:positionH relativeFrom="column">
                <wp:posOffset>0</wp:posOffset>
              </wp:positionH>
              <wp:positionV relativeFrom="paragraph">
                <wp:posOffset>46355</wp:posOffset>
              </wp:positionV>
              <wp:extent cx="5943600" cy="0"/>
              <wp:effectExtent l="8890" t="12700" r="10160" b="6350"/>
              <wp:wrapNone/>
              <wp:docPr id="13068641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78F1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F71E" w14:textId="77777777" w:rsidR="005910F7" w:rsidRDefault="005910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667"/>
    <w:multiLevelType w:val="hybridMultilevel"/>
    <w:tmpl w:val="494A2390"/>
    <w:lvl w:ilvl="0" w:tplc="A5EAA73C">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EE3197E"/>
    <w:multiLevelType w:val="multilevel"/>
    <w:tmpl w:val="873ECD2A"/>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680"/>
        </w:tabs>
        <w:ind w:left="680" w:hanging="680"/>
      </w:pPr>
      <w:rPr>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 w15:restartNumberingAfterBreak="0">
    <w:nsid w:val="22166C30"/>
    <w:multiLevelType w:val="hybridMultilevel"/>
    <w:tmpl w:val="73586E84"/>
    <w:lvl w:ilvl="0" w:tplc="2612091A">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 w15:restartNumberingAfterBreak="0">
    <w:nsid w:val="25252771"/>
    <w:multiLevelType w:val="hybridMultilevel"/>
    <w:tmpl w:val="1B141B50"/>
    <w:lvl w:ilvl="0" w:tplc="81E8288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6" w15:restartNumberingAfterBreak="0">
    <w:nsid w:val="2D2F0D68"/>
    <w:multiLevelType w:val="hybridMultilevel"/>
    <w:tmpl w:val="45F2D2C6"/>
    <w:lvl w:ilvl="0" w:tplc="74C0697E">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2D891DE1"/>
    <w:multiLevelType w:val="hybridMultilevel"/>
    <w:tmpl w:val="5F465F32"/>
    <w:lvl w:ilvl="0" w:tplc="991AE8A6">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0" w15:restartNumberingAfterBreak="0">
    <w:nsid w:val="348D400F"/>
    <w:multiLevelType w:val="hybridMultilevel"/>
    <w:tmpl w:val="A6A0CA3A"/>
    <w:lvl w:ilvl="0" w:tplc="8BC2280C">
      <w:start w:val="1"/>
      <w:numFmt w:val="decimal"/>
      <w:lvlText w:val="%1)"/>
      <w:lvlJc w:val="left"/>
      <w:pPr>
        <w:ind w:left="1040" w:hanging="360"/>
      </w:pPr>
      <w:rPr>
        <w:rFonts w:asciiTheme="minorHAnsi" w:eastAsia="Times New Roman" w:hAnsiTheme="minorHAnsi" w:cstheme="minorHAnsi"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3567603B"/>
    <w:multiLevelType w:val="hybridMultilevel"/>
    <w:tmpl w:val="D4D801D4"/>
    <w:lvl w:ilvl="0" w:tplc="017067C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379803E2"/>
    <w:multiLevelType w:val="hybridMultilevel"/>
    <w:tmpl w:val="6290CC64"/>
    <w:lvl w:ilvl="0" w:tplc="B13A6D38">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3E185DF1"/>
    <w:multiLevelType w:val="hybridMultilevel"/>
    <w:tmpl w:val="7A3A9820"/>
    <w:lvl w:ilvl="0" w:tplc="9EBAF5EC">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59EC6FD1"/>
    <w:multiLevelType w:val="hybridMultilevel"/>
    <w:tmpl w:val="428A1B0C"/>
    <w:lvl w:ilvl="0" w:tplc="104C934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5B9948FE"/>
    <w:multiLevelType w:val="hybridMultilevel"/>
    <w:tmpl w:val="1DAA5E36"/>
    <w:lvl w:ilvl="0" w:tplc="BEDC8F3A">
      <w:start w:val="1"/>
      <w:numFmt w:val="decimal"/>
      <w:lvlText w:val="%1)"/>
      <w:lvlJc w:val="left"/>
      <w:pPr>
        <w:ind w:left="1040" w:hanging="360"/>
      </w:pPr>
      <w:rPr>
        <w:rFonts w:hint="default"/>
        <w:color w:val="auto"/>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5D490B63"/>
    <w:multiLevelType w:val="hybridMultilevel"/>
    <w:tmpl w:val="DAD6025A"/>
    <w:lvl w:ilvl="0" w:tplc="9DF42E40">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0" w15:restartNumberingAfterBreak="0">
    <w:nsid w:val="63753C3E"/>
    <w:multiLevelType w:val="hybridMultilevel"/>
    <w:tmpl w:val="24DA02E0"/>
    <w:lvl w:ilvl="0" w:tplc="C6425A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668428DC"/>
    <w:multiLevelType w:val="hybridMultilevel"/>
    <w:tmpl w:val="1F06A06E"/>
    <w:lvl w:ilvl="0" w:tplc="04709B6C">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668600D4"/>
    <w:multiLevelType w:val="hybridMultilevel"/>
    <w:tmpl w:val="F44804CA"/>
    <w:lvl w:ilvl="0" w:tplc="276A79D4">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6"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2014911642">
    <w:abstractNumId w:val="2"/>
  </w:num>
  <w:num w:numId="2" w16cid:durableId="1768037755">
    <w:abstractNumId w:val="7"/>
  </w:num>
  <w:num w:numId="3" w16cid:durableId="1389187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6482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8931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18397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32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619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768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268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6788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4705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375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7120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7300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1837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29736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9607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08567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1447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7459627">
    <w:abstractNumId w:val="14"/>
  </w:num>
  <w:num w:numId="22" w16cid:durableId="51201291">
    <w:abstractNumId w:val="0"/>
  </w:num>
  <w:num w:numId="23" w16cid:durableId="624821894">
    <w:abstractNumId w:val="4"/>
  </w:num>
  <w:num w:numId="24" w16cid:durableId="1744527113">
    <w:abstractNumId w:val="17"/>
  </w:num>
  <w:num w:numId="25" w16cid:durableId="842621193">
    <w:abstractNumId w:val="11"/>
  </w:num>
  <w:num w:numId="26" w16cid:durableId="1424035292">
    <w:abstractNumId w:val="19"/>
  </w:num>
  <w:num w:numId="27" w16cid:durableId="1612317201">
    <w:abstractNumId w:val="18"/>
  </w:num>
  <w:num w:numId="28" w16cid:durableId="7806694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E0"/>
    <w:rsid w:val="00004D89"/>
    <w:rsid w:val="00004FFF"/>
    <w:rsid w:val="000067E5"/>
    <w:rsid w:val="00012833"/>
    <w:rsid w:val="00016AB3"/>
    <w:rsid w:val="0002045A"/>
    <w:rsid w:val="00020FF3"/>
    <w:rsid w:val="00026453"/>
    <w:rsid w:val="00031855"/>
    <w:rsid w:val="000335F4"/>
    <w:rsid w:val="00034D1A"/>
    <w:rsid w:val="0004094C"/>
    <w:rsid w:val="00041656"/>
    <w:rsid w:val="000471B4"/>
    <w:rsid w:val="00050901"/>
    <w:rsid w:val="00051C4D"/>
    <w:rsid w:val="0005779B"/>
    <w:rsid w:val="00063D86"/>
    <w:rsid w:val="000666AF"/>
    <w:rsid w:val="00080783"/>
    <w:rsid w:val="00082134"/>
    <w:rsid w:val="00096435"/>
    <w:rsid w:val="000A2E0B"/>
    <w:rsid w:val="000A59AF"/>
    <w:rsid w:val="000A67F0"/>
    <w:rsid w:val="000B08A9"/>
    <w:rsid w:val="000C63A2"/>
    <w:rsid w:val="000C732C"/>
    <w:rsid w:val="000D3BC4"/>
    <w:rsid w:val="000E7443"/>
    <w:rsid w:val="000F01D8"/>
    <w:rsid w:val="000F53AD"/>
    <w:rsid w:val="001170A2"/>
    <w:rsid w:val="0012594D"/>
    <w:rsid w:val="00125A9A"/>
    <w:rsid w:val="00126357"/>
    <w:rsid w:val="00127036"/>
    <w:rsid w:val="001278E0"/>
    <w:rsid w:val="0013434C"/>
    <w:rsid w:val="001347DE"/>
    <w:rsid w:val="00136676"/>
    <w:rsid w:val="00141A13"/>
    <w:rsid w:val="00142EC7"/>
    <w:rsid w:val="00150032"/>
    <w:rsid w:val="001542F3"/>
    <w:rsid w:val="001644FA"/>
    <w:rsid w:val="00177260"/>
    <w:rsid w:val="0018407C"/>
    <w:rsid w:val="00187BCF"/>
    <w:rsid w:val="00191475"/>
    <w:rsid w:val="00194EF2"/>
    <w:rsid w:val="001A315F"/>
    <w:rsid w:val="001A3219"/>
    <w:rsid w:val="001B1C9B"/>
    <w:rsid w:val="001B3F5E"/>
    <w:rsid w:val="001B6A19"/>
    <w:rsid w:val="001C30E8"/>
    <w:rsid w:val="001C5986"/>
    <w:rsid w:val="001E4CE2"/>
    <w:rsid w:val="001E66C0"/>
    <w:rsid w:val="001F1894"/>
    <w:rsid w:val="001F5CB1"/>
    <w:rsid w:val="00201D7C"/>
    <w:rsid w:val="00202912"/>
    <w:rsid w:val="00214870"/>
    <w:rsid w:val="00222CDE"/>
    <w:rsid w:val="002239C2"/>
    <w:rsid w:val="00223EF2"/>
    <w:rsid w:val="002261AD"/>
    <w:rsid w:val="00226999"/>
    <w:rsid w:val="00232EF6"/>
    <w:rsid w:val="0023697B"/>
    <w:rsid w:val="00243FB4"/>
    <w:rsid w:val="002457DC"/>
    <w:rsid w:val="0024673F"/>
    <w:rsid w:val="00263EFE"/>
    <w:rsid w:val="002746F7"/>
    <w:rsid w:val="00285D0A"/>
    <w:rsid w:val="002962E0"/>
    <w:rsid w:val="002963F2"/>
    <w:rsid w:val="002A2D4A"/>
    <w:rsid w:val="002B22BF"/>
    <w:rsid w:val="002B35FA"/>
    <w:rsid w:val="002C15F4"/>
    <w:rsid w:val="002E5E36"/>
    <w:rsid w:val="002E666C"/>
    <w:rsid w:val="002E7C8B"/>
    <w:rsid w:val="002F07D4"/>
    <w:rsid w:val="0031141E"/>
    <w:rsid w:val="003200AE"/>
    <w:rsid w:val="003209A8"/>
    <w:rsid w:val="0032298C"/>
    <w:rsid w:val="00322993"/>
    <w:rsid w:val="0032402C"/>
    <w:rsid w:val="00325E66"/>
    <w:rsid w:val="00330F50"/>
    <w:rsid w:val="00333636"/>
    <w:rsid w:val="00333EB5"/>
    <w:rsid w:val="0033490B"/>
    <w:rsid w:val="00334E8F"/>
    <w:rsid w:val="003358B3"/>
    <w:rsid w:val="00335C23"/>
    <w:rsid w:val="003440B4"/>
    <w:rsid w:val="0034463B"/>
    <w:rsid w:val="00355518"/>
    <w:rsid w:val="00363464"/>
    <w:rsid w:val="00370A37"/>
    <w:rsid w:val="00374986"/>
    <w:rsid w:val="003778C7"/>
    <w:rsid w:val="0038188C"/>
    <w:rsid w:val="003825D5"/>
    <w:rsid w:val="00383BC8"/>
    <w:rsid w:val="00384056"/>
    <w:rsid w:val="00396D18"/>
    <w:rsid w:val="003A5E68"/>
    <w:rsid w:val="003C478A"/>
    <w:rsid w:val="003C4BDA"/>
    <w:rsid w:val="003D0168"/>
    <w:rsid w:val="003D0409"/>
    <w:rsid w:val="003D58D6"/>
    <w:rsid w:val="003D736C"/>
    <w:rsid w:val="003E0A15"/>
    <w:rsid w:val="003E6DF0"/>
    <w:rsid w:val="00401A41"/>
    <w:rsid w:val="00403B18"/>
    <w:rsid w:val="0040419B"/>
    <w:rsid w:val="00407430"/>
    <w:rsid w:val="0041437D"/>
    <w:rsid w:val="004201F8"/>
    <w:rsid w:val="00423EDC"/>
    <w:rsid w:val="004248CE"/>
    <w:rsid w:val="00424D45"/>
    <w:rsid w:val="00430D7E"/>
    <w:rsid w:val="004327AD"/>
    <w:rsid w:val="00432993"/>
    <w:rsid w:val="004350D7"/>
    <w:rsid w:val="0043667A"/>
    <w:rsid w:val="004460EE"/>
    <w:rsid w:val="00466174"/>
    <w:rsid w:val="00466719"/>
    <w:rsid w:val="00466D96"/>
    <w:rsid w:val="00472F68"/>
    <w:rsid w:val="00475D05"/>
    <w:rsid w:val="004820E5"/>
    <w:rsid w:val="00483CBF"/>
    <w:rsid w:val="00483F80"/>
    <w:rsid w:val="00493DCE"/>
    <w:rsid w:val="0049430E"/>
    <w:rsid w:val="004A3EC1"/>
    <w:rsid w:val="004B524E"/>
    <w:rsid w:val="004B680C"/>
    <w:rsid w:val="004D10CC"/>
    <w:rsid w:val="004D2447"/>
    <w:rsid w:val="004D3F9C"/>
    <w:rsid w:val="004D4F5C"/>
    <w:rsid w:val="004D5E7D"/>
    <w:rsid w:val="004D7A7C"/>
    <w:rsid w:val="004E3A7E"/>
    <w:rsid w:val="004E5504"/>
    <w:rsid w:val="004E7BF9"/>
    <w:rsid w:val="004F2C2A"/>
    <w:rsid w:val="004F50A8"/>
    <w:rsid w:val="0050541D"/>
    <w:rsid w:val="005060B9"/>
    <w:rsid w:val="005103FB"/>
    <w:rsid w:val="00510831"/>
    <w:rsid w:val="00514D20"/>
    <w:rsid w:val="0052404F"/>
    <w:rsid w:val="005241B2"/>
    <w:rsid w:val="00533577"/>
    <w:rsid w:val="00534BA4"/>
    <w:rsid w:val="00536FAD"/>
    <w:rsid w:val="0054473A"/>
    <w:rsid w:val="0054658D"/>
    <w:rsid w:val="00562E86"/>
    <w:rsid w:val="005631F3"/>
    <w:rsid w:val="00566F15"/>
    <w:rsid w:val="005670A6"/>
    <w:rsid w:val="00571EFD"/>
    <w:rsid w:val="00573EF4"/>
    <w:rsid w:val="005741F3"/>
    <w:rsid w:val="005828F4"/>
    <w:rsid w:val="005844A0"/>
    <w:rsid w:val="005910F7"/>
    <w:rsid w:val="005961D6"/>
    <w:rsid w:val="005963CB"/>
    <w:rsid w:val="00597C67"/>
    <w:rsid w:val="005A032F"/>
    <w:rsid w:val="005C46D9"/>
    <w:rsid w:val="005C649B"/>
    <w:rsid w:val="005D0A27"/>
    <w:rsid w:val="005D2148"/>
    <w:rsid w:val="005D6FE0"/>
    <w:rsid w:val="005E544C"/>
    <w:rsid w:val="005E73AC"/>
    <w:rsid w:val="005F3351"/>
    <w:rsid w:val="005F6E73"/>
    <w:rsid w:val="00603291"/>
    <w:rsid w:val="006052A4"/>
    <w:rsid w:val="00614581"/>
    <w:rsid w:val="006260AC"/>
    <w:rsid w:val="00627ED2"/>
    <w:rsid w:val="006318DF"/>
    <w:rsid w:val="0063322D"/>
    <w:rsid w:val="00635CBF"/>
    <w:rsid w:val="0063732B"/>
    <w:rsid w:val="00643F5F"/>
    <w:rsid w:val="00646680"/>
    <w:rsid w:val="00650268"/>
    <w:rsid w:val="00656498"/>
    <w:rsid w:val="0066198A"/>
    <w:rsid w:val="0066381A"/>
    <w:rsid w:val="00666C20"/>
    <w:rsid w:val="006672A6"/>
    <w:rsid w:val="00670336"/>
    <w:rsid w:val="006737D4"/>
    <w:rsid w:val="006803E8"/>
    <w:rsid w:val="006810A7"/>
    <w:rsid w:val="00681AF7"/>
    <w:rsid w:val="00686ABF"/>
    <w:rsid w:val="006B281B"/>
    <w:rsid w:val="006B3D74"/>
    <w:rsid w:val="006C1585"/>
    <w:rsid w:val="006C1F3A"/>
    <w:rsid w:val="006C49CE"/>
    <w:rsid w:val="006E2CC4"/>
    <w:rsid w:val="006E556F"/>
    <w:rsid w:val="006F5BCD"/>
    <w:rsid w:val="006F77F8"/>
    <w:rsid w:val="00703F5F"/>
    <w:rsid w:val="00705BE6"/>
    <w:rsid w:val="0070620B"/>
    <w:rsid w:val="0071220B"/>
    <w:rsid w:val="00713E16"/>
    <w:rsid w:val="00717726"/>
    <w:rsid w:val="00722A08"/>
    <w:rsid w:val="00730E7F"/>
    <w:rsid w:val="00732B5E"/>
    <w:rsid w:val="00734784"/>
    <w:rsid w:val="00740B94"/>
    <w:rsid w:val="00740EFA"/>
    <w:rsid w:val="00741CCD"/>
    <w:rsid w:val="007536C0"/>
    <w:rsid w:val="00757FE2"/>
    <w:rsid w:val="00760959"/>
    <w:rsid w:val="00770037"/>
    <w:rsid w:val="00774374"/>
    <w:rsid w:val="00774A7C"/>
    <w:rsid w:val="00774C75"/>
    <w:rsid w:val="007941DD"/>
    <w:rsid w:val="007A004A"/>
    <w:rsid w:val="007A5710"/>
    <w:rsid w:val="007B2BC0"/>
    <w:rsid w:val="007C00B8"/>
    <w:rsid w:val="007C53CD"/>
    <w:rsid w:val="007F35F3"/>
    <w:rsid w:val="007F3A2E"/>
    <w:rsid w:val="007F3D9A"/>
    <w:rsid w:val="007F5389"/>
    <w:rsid w:val="008056A9"/>
    <w:rsid w:val="00811E8A"/>
    <w:rsid w:val="008123AD"/>
    <w:rsid w:val="00812A5E"/>
    <w:rsid w:val="00820382"/>
    <w:rsid w:val="0082230A"/>
    <w:rsid w:val="00823C81"/>
    <w:rsid w:val="008431B7"/>
    <w:rsid w:val="00843E32"/>
    <w:rsid w:val="00844250"/>
    <w:rsid w:val="0084633A"/>
    <w:rsid w:val="00855B32"/>
    <w:rsid w:val="00862609"/>
    <w:rsid w:val="008634CF"/>
    <w:rsid w:val="00872ECA"/>
    <w:rsid w:val="00872FB2"/>
    <w:rsid w:val="00874101"/>
    <w:rsid w:val="00882E8D"/>
    <w:rsid w:val="00883391"/>
    <w:rsid w:val="00883670"/>
    <w:rsid w:val="008920B8"/>
    <w:rsid w:val="00892EAD"/>
    <w:rsid w:val="00895AC8"/>
    <w:rsid w:val="008A3895"/>
    <w:rsid w:val="008B13A8"/>
    <w:rsid w:val="008B60B4"/>
    <w:rsid w:val="008C47F9"/>
    <w:rsid w:val="008D48A7"/>
    <w:rsid w:val="008E2C1B"/>
    <w:rsid w:val="008E38E4"/>
    <w:rsid w:val="008E3C1A"/>
    <w:rsid w:val="008F1B65"/>
    <w:rsid w:val="008F317B"/>
    <w:rsid w:val="008F6989"/>
    <w:rsid w:val="008F7292"/>
    <w:rsid w:val="00903BB2"/>
    <w:rsid w:val="0090602E"/>
    <w:rsid w:val="00910126"/>
    <w:rsid w:val="009141A8"/>
    <w:rsid w:val="00925F62"/>
    <w:rsid w:val="00932E86"/>
    <w:rsid w:val="0093445C"/>
    <w:rsid w:val="00940F3B"/>
    <w:rsid w:val="00943E31"/>
    <w:rsid w:val="0094461F"/>
    <w:rsid w:val="00945B58"/>
    <w:rsid w:val="00950CB2"/>
    <w:rsid w:val="009526DC"/>
    <w:rsid w:val="00952E2E"/>
    <w:rsid w:val="009554B6"/>
    <w:rsid w:val="00961A57"/>
    <w:rsid w:val="00964BEA"/>
    <w:rsid w:val="00966186"/>
    <w:rsid w:val="00977C3E"/>
    <w:rsid w:val="00983549"/>
    <w:rsid w:val="009838C7"/>
    <w:rsid w:val="009A4CC1"/>
    <w:rsid w:val="009B239D"/>
    <w:rsid w:val="009B5EF9"/>
    <w:rsid w:val="009B75C1"/>
    <w:rsid w:val="009D760C"/>
    <w:rsid w:val="009E7B6E"/>
    <w:rsid w:val="009F0A8E"/>
    <w:rsid w:val="009F1CA7"/>
    <w:rsid w:val="009F2BD6"/>
    <w:rsid w:val="009F3E7D"/>
    <w:rsid w:val="00A01979"/>
    <w:rsid w:val="00A021C0"/>
    <w:rsid w:val="00A02B83"/>
    <w:rsid w:val="00A13671"/>
    <w:rsid w:val="00A17359"/>
    <w:rsid w:val="00A22820"/>
    <w:rsid w:val="00A2369F"/>
    <w:rsid w:val="00A244E5"/>
    <w:rsid w:val="00A27A46"/>
    <w:rsid w:val="00A27E29"/>
    <w:rsid w:val="00A300F2"/>
    <w:rsid w:val="00A34E0E"/>
    <w:rsid w:val="00A40A2C"/>
    <w:rsid w:val="00A4106B"/>
    <w:rsid w:val="00A4142E"/>
    <w:rsid w:val="00A430D8"/>
    <w:rsid w:val="00A43AEE"/>
    <w:rsid w:val="00A46681"/>
    <w:rsid w:val="00A50B70"/>
    <w:rsid w:val="00A526B9"/>
    <w:rsid w:val="00A54376"/>
    <w:rsid w:val="00A56785"/>
    <w:rsid w:val="00A56852"/>
    <w:rsid w:val="00A70B48"/>
    <w:rsid w:val="00A722BA"/>
    <w:rsid w:val="00A77606"/>
    <w:rsid w:val="00A85971"/>
    <w:rsid w:val="00A86605"/>
    <w:rsid w:val="00A90128"/>
    <w:rsid w:val="00A91016"/>
    <w:rsid w:val="00A9512C"/>
    <w:rsid w:val="00A966A6"/>
    <w:rsid w:val="00A96E95"/>
    <w:rsid w:val="00AA661F"/>
    <w:rsid w:val="00AB6491"/>
    <w:rsid w:val="00AB7036"/>
    <w:rsid w:val="00AC3CE1"/>
    <w:rsid w:val="00AE4E38"/>
    <w:rsid w:val="00AE6767"/>
    <w:rsid w:val="00AF1311"/>
    <w:rsid w:val="00AF616D"/>
    <w:rsid w:val="00B00BAE"/>
    <w:rsid w:val="00B01985"/>
    <w:rsid w:val="00B05777"/>
    <w:rsid w:val="00B0712C"/>
    <w:rsid w:val="00B11855"/>
    <w:rsid w:val="00B24E6E"/>
    <w:rsid w:val="00B36CE0"/>
    <w:rsid w:val="00B45275"/>
    <w:rsid w:val="00B50743"/>
    <w:rsid w:val="00B50D6B"/>
    <w:rsid w:val="00B51D96"/>
    <w:rsid w:val="00B67FCD"/>
    <w:rsid w:val="00B74784"/>
    <w:rsid w:val="00B8343A"/>
    <w:rsid w:val="00B90CFE"/>
    <w:rsid w:val="00BA1AB5"/>
    <w:rsid w:val="00BA45E8"/>
    <w:rsid w:val="00BB295E"/>
    <w:rsid w:val="00BB63B0"/>
    <w:rsid w:val="00BB6BB2"/>
    <w:rsid w:val="00BC04D7"/>
    <w:rsid w:val="00BC308F"/>
    <w:rsid w:val="00BF3D49"/>
    <w:rsid w:val="00BF458A"/>
    <w:rsid w:val="00BF579F"/>
    <w:rsid w:val="00BF6DEC"/>
    <w:rsid w:val="00C00534"/>
    <w:rsid w:val="00C03499"/>
    <w:rsid w:val="00C06D30"/>
    <w:rsid w:val="00C11A62"/>
    <w:rsid w:val="00C20DA9"/>
    <w:rsid w:val="00C21835"/>
    <w:rsid w:val="00C2712C"/>
    <w:rsid w:val="00C45C6E"/>
    <w:rsid w:val="00C47684"/>
    <w:rsid w:val="00C530BF"/>
    <w:rsid w:val="00C54057"/>
    <w:rsid w:val="00C6633D"/>
    <w:rsid w:val="00C70735"/>
    <w:rsid w:val="00C85325"/>
    <w:rsid w:val="00C87319"/>
    <w:rsid w:val="00C971F9"/>
    <w:rsid w:val="00CA3D6E"/>
    <w:rsid w:val="00CB6608"/>
    <w:rsid w:val="00CC4ADC"/>
    <w:rsid w:val="00CD1C53"/>
    <w:rsid w:val="00CD2A67"/>
    <w:rsid w:val="00CE0A60"/>
    <w:rsid w:val="00CE1482"/>
    <w:rsid w:val="00CE1F43"/>
    <w:rsid w:val="00CF22D3"/>
    <w:rsid w:val="00CF3703"/>
    <w:rsid w:val="00CF68D8"/>
    <w:rsid w:val="00D06196"/>
    <w:rsid w:val="00D06289"/>
    <w:rsid w:val="00D07762"/>
    <w:rsid w:val="00D14E18"/>
    <w:rsid w:val="00D23093"/>
    <w:rsid w:val="00D257BE"/>
    <w:rsid w:val="00D30384"/>
    <w:rsid w:val="00D35830"/>
    <w:rsid w:val="00D45566"/>
    <w:rsid w:val="00D65942"/>
    <w:rsid w:val="00D67BC1"/>
    <w:rsid w:val="00D71903"/>
    <w:rsid w:val="00D94CD8"/>
    <w:rsid w:val="00D95619"/>
    <w:rsid w:val="00DA094A"/>
    <w:rsid w:val="00DA2C09"/>
    <w:rsid w:val="00DA6DF6"/>
    <w:rsid w:val="00DB0872"/>
    <w:rsid w:val="00DC3E3B"/>
    <w:rsid w:val="00DD574A"/>
    <w:rsid w:val="00DE2057"/>
    <w:rsid w:val="00DE231C"/>
    <w:rsid w:val="00DE5056"/>
    <w:rsid w:val="00DF4EB3"/>
    <w:rsid w:val="00DF5C49"/>
    <w:rsid w:val="00E0511E"/>
    <w:rsid w:val="00E0552F"/>
    <w:rsid w:val="00E10E4F"/>
    <w:rsid w:val="00E14BA2"/>
    <w:rsid w:val="00E20949"/>
    <w:rsid w:val="00E234D8"/>
    <w:rsid w:val="00E23A3B"/>
    <w:rsid w:val="00E26EEE"/>
    <w:rsid w:val="00E30EB9"/>
    <w:rsid w:val="00E40611"/>
    <w:rsid w:val="00E528CA"/>
    <w:rsid w:val="00E547CA"/>
    <w:rsid w:val="00E65F99"/>
    <w:rsid w:val="00E677CE"/>
    <w:rsid w:val="00E678DD"/>
    <w:rsid w:val="00E7448C"/>
    <w:rsid w:val="00E761B8"/>
    <w:rsid w:val="00E83A67"/>
    <w:rsid w:val="00E85EB9"/>
    <w:rsid w:val="00E879CD"/>
    <w:rsid w:val="00EA00A8"/>
    <w:rsid w:val="00EA2CCF"/>
    <w:rsid w:val="00EB00B6"/>
    <w:rsid w:val="00EB24E5"/>
    <w:rsid w:val="00EB2B7A"/>
    <w:rsid w:val="00EB6566"/>
    <w:rsid w:val="00EB7871"/>
    <w:rsid w:val="00EC031F"/>
    <w:rsid w:val="00EC4CDA"/>
    <w:rsid w:val="00EC7DA7"/>
    <w:rsid w:val="00ED0999"/>
    <w:rsid w:val="00ED58F5"/>
    <w:rsid w:val="00EE1213"/>
    <w:rsid w:val="00EE3618"/>
    <w:rsid w:val="00EF0A3B"/>
    <w:rsid w:val="00EF5211"/>
    <w:rsid w:val="00F01987"/>
    <w:rsid w:val="00F04C40"/>
    <w:rsid w:val="00F131CB"/>
    <w:rsid w:val="00F13967"/>
    <w:rsid w:val="00F16368"/>
    <w:rsid w:val="00F17BC3"/>
    <w:rsid w:val="00F20EAA"/>
    <w:rsid w:val="00F2139A"/>
    <w:rsid w:val="00F234AD"/>
    <w:rsid w:val="00F23594"/>
    <w:rsid w:val="00F241C5"/>
    <w:rsid w:val="00F278EE"/>
    <w:rsid w:val="00F525A3"/>
    <w:rsid w:val="00F65ACD"/>
    <w:rsid w:val="00F7086B"/>
    <w:rsid w:val="00F733CE"/>
    <w:rsid w:val="00F8072E"/>
    <w:rsid w:val="00F83C11"/>
    <w:rsid w:val="00F83D72"/>
    <w:rsid w:val="00F927BA"/>
    <w:rsid w:val="00FB5143"/>
    <w:rsid w:val="00FC7555"/>
    <w:rsid w:val="00FD0B5A"/>
    <w:rsid w:val="00FD2772"/>
    <w:rsid w:val="00FD5B5F"/>
    <w:rsid w:val="00FE474E"/>
    <w:rsid w:val="00FE6971"/>
    <w:rsid w:val="00FF1C48"/>
    <w:rsid w:val="00FF1CDA"/>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78550"/>
  <w15:chartTrackingRefBased/>
  <w15:docId w15:val="{7E4FEC08-64BD-4F23-BA3D-B378EAF7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004FFF"/>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004FFF"/>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customStyle="1" w:styleId="Nagwek3Znak">
    <w:name w:val="Nagłówek 3 Znak"/>
    <w:link w:val="Nagwek3"/>
    <w:rsid w:val="004D2447"/>
    <w:rPr>
      <w:bCs/>
      <w:sz w:val="24"/>
      <w:szCs w:val="24"/>
    </w:rPr>
  </w:style>
  <w:style w:type="character" w:customStyle="1" w:styleId="Nagwek4Znak">
    <w:name w:val="Nagłówek 4 Znak"/>
    <w:link w:val="Nagwek4"/>
    <w:rsid w:val="004D2447"/>
    <w:rPr>
      <w:bCs/>
      <w:sz w:val="24"/>
      <w:szCs w:val="24"/>
    </w:rPr>
  </w:style>
  <w:style w:type="character" w:customStyle="1" w:styleId="Nagwek5Znak">
    <w:name w:val="Nagłówek 5 Znak"/>
    <w:link w:val="Nagwek5"/>
    <w:rsid w:val="004D2447"/>
    <w:rPr>
      <w:b/>
      <w:bCs/>
      <w:i/>
      <w:iCs/>
      <w:sz w:val="26"/>
      <w:szCs w:val="26"/>
    </w:rPr>
  </w:style>
  <w:style w:type="character" w:customStyle="1" w:styleId="Nagwek6Znak">
    <w:name w:val="Nagłówek 6 Znak"/>
    <w:link w:val="Nagwek6"/>
    <w:rsid w:val="004D2447"/>
    <w:rPr>
      <w:b/>
      <w:bCs/>
      <w:sz w:val="22"/>
      <w:szCs w:val="22"/>
    </w:rPr>
  </w:style>
  <w:style w:type="character" w:customStyle="1" w:styleId="Nagwek7Znak">
    <w:name w:val="Nagłówek 7 Znak"/>
    <w:link w:val="Nagwek7"/>
    <w:rsid w:val="004D2447"/>
    <w:rPr>
      <w:sz w:val="24"/>
      <w:szCs w:val="24"/>
    </w:rPr>
  </w:style>
  <w:style w:type="character" w:customStyle="1" w:styleId="Nagwek8Znak">
    <w:name w:val="Nagłówek 8 Znak"/>
    <w:link w:val="Nagwek8"/>
    <w:rsid w:val="004D2447"/>
    <w:rPr>
      <w:i/>
      <w:iCs/>
      <w:sz w:val="24"/>
      <w:szCs w:val="24"/>
    </w:rPr>
  </w:style>
  <w:style w:type="character" w:customStyle="1" w:styleId="Nagwek9Znak">
    <w:name w:val="Nagłówek 9 Znak"/>
    <w:link w:val="Nagwek9"/>
    <w:rsid w:val="004D2447"/>
    <w:rPr>
      <w:rFonts w:ascii="Arial" w:hAnsi="Arial" w:cs="Arial"/>
      <w:sz w:val="22"/>
      <w:szCs w:val="22"/>
    </w:rPr>
  </w:style>
  <w:style w:type="character" w:styleId="Hipercze">
    <w:name w:val="Hyperlink"/>
    <w:unhideWhenUsed/>
    <w:rsid w:val="004D2447"/>
    <w:rPr>
      <w:color w:val="0563C1"/>
      <w:u w:val="single"/>
    </w:rPr>
  </w:style>
  <w:style w:type="character" w:styleId="UyteHipercze">
    <w:name w:val="FollowedHyperlink"/>
    <w:uiPriority w:val="99"/>
    <w:unhideWhenUsed/>
    <w:rsid w:val="004D2447"/>
    <w:rPr>
      <w:color w:val="954F72"/>
      <w:u w:val="single"/>
    </w:rPr>
  </w:style>
  <w:style w:type="paragraph" w:customStyle="1" w:styleId="msonormal0">
    <w:name w:val="msonormal"/>
    <w:basedOn w:val="Normalny"/>
    <w:rsid w:val="004D2447"/>
    <w:pPr>
      <w:spacing w:before="100" w:beforeAutospacing="1" w:after="100" w:afterAutospacing="1"/>
    </w:pPr>
  </w:style>
  <w:style w:type="character" w:customStyle="1" w:styleId="TekstkomentarzaZnak">
    <w:name w:val="Tekst komentarza Znak"/>
    <w:basedOn w:val="Domylnaczcionkaakapitu"/>
    <w:link w:val="Tekstkomentarza"/>
    <w:semiHidden/>
    <w:rsid w:val="004D2447"/>
  </w:style>
  <w:style w:type="character" w:customStyle="1" w:styleId="NagwekZnak">
    <w:name w:val="Nagłówek Znak"/>
    <w:link w:val="Nagwek"/>
    <w:rsid w:val="004D2447"/>
    <w:rPr>
      <w:sz w:val="24"/>
      <w:szCs w:val="24"/>
    </w:rPr>
  </w:style>
  <w:style w:type="character" w:customStyle="1" w:styleId="StopkaZnak">
    <w:name w:val="Stopka Znak"/>
    <w:link w:val="Stopka"/>
    <w:rsid w:val="004D2447"/>
    <w:rPr>
      <w:sz w:val="24"/>
      <w:szCs w:val="24"/>
    </w:rPr>
  </w:style>
  <w:style w:type="character" w:customStyle="1" w:styleId="TytuZnak">
    <w:name w:val="Tytuł Znak"/>
    <w:link w:val="Tytu"/>
    <w:rsid w:val="004D2447"/>
    <w:rPr>
      <w:rFonts w:cs="Arial"/>
      <w:b/>
      <w:bCs/>
      <w:kern w:val="28"/>
      <w:sz w:val="32"/>
      <w:szCs w:val="32"/>
    </w:rPr>
  </w:style>
  <w:style w:type="character" w:customStyle="1" w:styleId="TekstpodstawowywcityZnak">
    <w:name w:val="Tekst podstawowy wcięty Znak"/>
    <w:link w:val="Tekstpodstawowywcity"/>
    <w:rsid w:val="004D2447"/>
    <w:rPr>
      <w:sz w:val="24"/>
      <w:szCs w:val="24"/>
    </w:rPr>
  </w:style>
  <w:style w:type="character" w:customStyle="1" w:styleId="Tekstpodstawowy2Znak">
    <w:name w:val="Tekst podstawowy 2 Znak"/>
    <w:link w:val="Tekstpodstawowy2"/>
    <w:rsid w:val="004D2447"/>
    <w:rPr>
      <w:sz w:val="24"/>
      <w:szCs w:val="24"/>
    </w:rPr>
  </w:style>
  <w:style w:type="character" w:customStyle="1" w:styleId="Tekstpodstawowy3Znak">
    <w:name w:val="Tekst podstawowy 3 Znak"/>
    <w:link w:val="Tekstpodstawowy3"/>
    <w:rsid w:val="004D2447"/>
    <w:rPr>
      <w:sz w:val="24"/>
      <w:szCs w:val="24"/>
    </w:rPr>
  </w:style>
  <w:style w:type="character" w:customStyle="1" w:styleId="MapadokumentuZnak">
    <w:name w:val="Mapa dokumentu Znak"/>
    <w:link w:val="Mapadokumentu"/>
    <w:semiHidden/>
    <w:rsid w:val="004D2447"/>
    <w:rPr>
      <w:rFonts w:ascii="Tahoma" w:hAnsi="Tahoma" w:cs="Tahoma"/>
      <w:sz w:val="24"/>
      <w:szCs w:val="24"/>
      <w:shd w:val="clear" w:color="auto" w:fill="000080"/>
    </w:rPr>
  </w:style>
  <w:style w:type="character" w:customStyle="1" w:styleId="TematkomentarzaZnak">
    <w:name w:val="Temat komentarza Znak"/>
    <w:link w:val="Tematkomentarza"/>
    <w:semiHidden/>
    <w:rsid w:val="004D2447"/>
    <w:rPr>
      <w:b/>
      <w:bCs/>
    </w:rPr>
  </w:style>
  <w:style w:type="character" w:customStyle="1" w:styleId="TekstdymkaZnak">
    <w:name w:val="Tekst dymka Znak"/>
    <w:link w:val="Tekstdymka"/>
    <w:semiHidden/>
    <w:rsid w:val="004D2447"/>
    <w:rPr>
      <w:rFonts w:ascii="Tahoma" w:hAnsi="Tahoma" w:cs="Tahoma"/>
      <w:sz w:val="16"/>
      <w:szCs w:val="16"/>
    </w:rPr>
  </w:style>
  <w:style w:type="paragraph" w:styleId="Tekstprzypisudolnego">
    <w:name w:val="footnote text"/>
    <w:basedOn w:val="Normalny"/>
    <w:link w:val="TekstprzypisudolnegoZnak"/>
    <w:rsid w:val="0043667A"/>
    <w:rPr>
      <w:sz w:val="20"/>
      <w:szCs w:val="20"/>
    </w:rPr>
  </w:style>
  <w:style w:type="character" w:customStyle="1" w:styleId="TekstprzypisudolnegoZnak">
    <w:name w:val="Tekst przypisu dolnego Znak"/>
    <w:basedOn w:val="Domylnaczcionkaakapitu"/>
    <w:link w:val="Tekstprzypisudolnego"/>
    <w:rsid w:val="0043667A"/>
  </w:style>
  <w:style w:type="character" w:styleId="Odwoanieprzypisudolnego">
    <w:name w:val="footnote reference"/>
    <w:rsid w:val="0043667A"/>
    <w:rPr>
      <w:vertAlign w:val="superscript"/>
    </w:rPr>
  </w:style>
  <w:style w:type="character" w:styleId="Nierozpoznanawzmianka">
    <w:name w:val="Unresolved Mention"/>
    <w:basedOn w:val="Domylnaczcionkaakapitu"/>
    <w:uiPriority w:val="99"/>
    <w:semiHidden/>
    <w:unhideWhenUsed/>
    <w:rsid w:val="00EB2B7A"/>
    <w:rPr>
      <w:color w:val="605E5C"/>
      <w:shd w:val="clear" w:color="auto" w:fill="E1DFDD"/>
    </w:rPr>
  </w:style>
  <w:style w:type="paragraph" w:customStyle="1" w:styleId="Styl4">
    <w:name w:val="Styl4"/>
    <w:basedOn w:val="Normalny"/>
    <w:rsid w:val="00EB2B7A"/>
    <w:pPr>
      <w:tabs>
        <w:tab w:val="left" w:pos="1701"/>
        <w:tab w:val="right" w:pos="9070"/>
      </w:tabs>
      <w:ind w:left="1701" w:hanging="567"/>
      <w:jc w:val="both"/>
    </w:pPr>
    <w:rPr>
      <w:sz w:val="28"/>
      <w:szCs w:val="20"/>
      <w:lang w:val="en-US"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546">
      <w:bodyDiv w:val="1"/>
      <w:marLeft w:val="0"/>
      <w:marRight w:val="0"/>
      <w:marTop w:val="0"/>
      <w:marBottom w:val="0"/>
      <w:divBdr>
        <w:top w:val="none" w:sz="0" w:space="0" w:color="auto"/>
        <w:left w:val="none" w:sz="0" w:space="0" w:color="auto"/>
        <w:bottom w:val="none" w:sz="0" w:space="0" w:color="auto"/>
        <w:right w:val="none" w:sz="0" w:space="0" w:color="auto"/>
      </w:divBdr>
    </w:div>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332677572">
      <w:bodyDiv w:val="1"/>
      <w:marLeft w:val="0"/>
      <w:marRight w:val="0"/>
      <w:marTop w:val="0"/>
      <w:marBottom w:val="0"/>
      <w:divBdr>
        <w:top w:val="none" w:sz="0" w:space="0" w:color="auto"/>
        <w:left w:val="none" w:sz="0" w:space="0" w:color="auto"/>
        <w:bottom w:val="none" w:sz="0" w:space="0" w:color="auto"/>
        <w:right w:val="none" w:sz="0" w:space="0" w:color="auto"/>
      </w:divBdr>
    </w:div>
    <w:div w:id="15359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zoz-siedlce.pl" TargetMode="External"/><Relationship Id="rId13" Type="http://schemas.openxmlformats.org/officeDocument/2006/relationships/hyperlink" Target="https://e-ProPublico.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e-propublico.pl/PostepowaniaZamawiajacego/Details?przetargId=464d5400-70c0-4203-b27c-00ada0d17ad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PostepowaniaZamawiajacego/Details?przetargId=464d5400-70c0-4203-b27c-00ada0d17adb" TargetMode="External"/><Relationship Id="rId5" Type="http://schemas.openxmlformats.org/officeDocument/2006/relationships/footnotes" Target="footnotes.xml"/><Relationship Id="rId15" Type="http://schemas.openxmlformats.org/officeDocument/2006/relationships/hyperlink" Target="http://www.spzoz-siedlce.pl" TargetMode="External"/><Relationship Id="rId23" Type="http://schemas.openxmlformats.org/officeDocument/2006/relationships/theme" Target="theme/theme1.xml"/><Relationship Id="rId10" Type="http://schemas.openxmlformats.org/officeDocument/2006/relationships/hyperlink" Target="http://www.spzoz-siedlce.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ekretariat@spzoz-siedlce.pl" TargetMode="External"/><Relationship Id="rId14" Type="http://schemas.openxmlformats.org/officeDocument/2006/relationships/hyperlink" Target="https://e-propublico.pl/PostepowaniaZamawiajacego/Details?przetargId=464d5400-70c0-4203-b27c-00ada0d17ad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ropublico.pl/documents/e-ProPublico%20-%20Podr%C4%99cznik%20Wykonaw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OWI~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8</TotalTime>
  <Pages>27</Pages>
  <Words>8966</Words>
  <Characters>58589</Characters>
  <Application>Microsoft Office Word</Application>
  <DocSecurity>0</DocSecurity>
  <Lines>488</Lines>
  <Paragraphs>134</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67421</CharactersWithSpaces>
  <SharedDoc>false</SharedDoc>
  <HLinks>
    <vt:vector size="12" baseType="variant">
      <vt:variant>
        <vt:i4>327682</vt:i4>
      </vt:variant>
      <vt:variant>
        <vt:i4>300</vt:i4>
      </vt:variant>
      <vt:variant>
        <vt:i4>0</vt:i4>
      </vt:variant>
      <vt:variant>
        <vt:i4>5</vt:i4>
      </vt:variant>
      <vt:variant>
        <vt:lpwstr>https://e-propublico.pl/</vt:lpwstr>
      </vt:variant>
      <vt:variant>
        <vt:lpwstr/>
      </vt:variant>
      <vt:variant>
        <vt:i4>7798906</vt:i4>
      </vt:variant>
      <vt:variant>
        <vt:i4>0</vt:i4>
      </vt:variant>
      <vt:variant>
        <vt:i4>0</vt:i4>
      </vt:variant>
      <vt:variant>
        <vt:i4>5</vt:i4>
      </vt:variant>
      <vt:variant>
        <vt:lpwstr>https://e-propublico.pl/documents/e-ProPublico - Podr%C4%99cznik Wykonawcy.pdf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Zamówienia 4</dc:creator>
  <cp:keywords/>
  <cp:lastModifiedBy>Zamówienia 4</cp:lastModifiedBy>
  <cp:revision>7</cp:revision>
  <cp:lastPrinted>1899-12-31T23:00:00Z</cp:lastPrinted>
  <dcterms:created xsi:type="dcterms:W3CDTF">2026-01-02T10:55:00Z</dcterms:created>
  <dcterms:modified xsi:type="dcterms:W3CDTF">2026-02-03T10:17:00Z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